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73083" w:rsidRDefault="00473083">
      <w:pPr>
        <w:jc w:val="center"/>
        <w:rPr>
          <w:rFonts w:ascii="Arial Narrow" w:hAnsi="Arial Narrow" w:cs="Arial"/>
          <w:b/>
          <w:sz w:val="28"/>
          <w:szCs w:val="28"/>
        </w:rPr>
      </w:pPr>
      <w:r>
        <w:rPr>
          <w:rFonts w:ascii="Arial Narrow" w:hAnsi="Arial Narrow" w:cs="Arial"/>
          <w:b/>
          <w:sz w:val="28"/>
          <w:szCs w:val="28"/>
        </w:rPr>
        <w:t>ANEXO I – DA PROPOSTA</w:t>
      </w:r>
    </w:p>
    <w:p w:rsidR="00473083" w:rsidRDefault="00473083">
      <w:pPr>
        <w:jc w:val="center"/>
        <w:rPr>
          <w:rFonts w:ascii="Arial Narrow" w:hAnsi="Arial Narrow" w:cs="Arial"/>
          <w:b/>
          <w:sz w:val="28"/>
          <w:szCs w:val="28"/>
        </w:rPr>
      </w:pPr>
      <w:r>
        <w:rPr>
          <w:rFonts w:ascii="Arial Narrow" w:hAnsi="Arial Narrow" w:cs="Arial"/>
          <w:b/>
          <w:sz w:val="28"/>
          <w:szCs w:val="28"/>
        </w:rPr>
        <w:t xml:space="preserve">PROCESSO LICITATÓRIO N. </w:t>
      </w:r>
      <w:r w:rsidR="00552841">
        <w:rPr>
          <w:rFonts w:ascii="Arial Narrow" w:hAnsi="Arial Narrow" w:cs="Arial"/>
          <w:b/>
          <w:sz w:val="28"/>
          <w:szCs w:val="28"/>
        </w:rPr>
        <w:t>039/2021</w:t>
      </w:r>
    </w:p>
    <w:p w:rsidR="00473083" w:rsidRDefault="00473083">
      <w:pPr>
        <w:jc w:val="center"/>
        <w:rPr>
          <w:rFonts w:ascii="Arial Narrow" w:hAnsi="Arial Narrow" w:cs="Arial"/>
          <w:b/>
          <w:sz w:val="28"/>
          <w:szCs w:val="28"/>
        </w:rPr>
      </w:pPr>
      <w:r>
        <w:rPr>
          <w:rFonts w:ascii="Arial Narrow" w:hAnsi="Arial Narrow" w:cs="Arial"/>
          <w:b/>
          <w:sz w:val="28"/>
          <w:szCs w:val="28"/>
        </w:rPr>
        <w:t xml:space="preserve">PREGÃO PRESENCIAL N. </w:t>
      </w:r>
      <w:r w:rsidR="00552841">
        <w:rPr>
          <w:rFonts w:ascii="Arial Narrow" w:hAnsi="Arial Narrow" w:cs="Arial"/>
          <w:b/>
          <w:sz w:val="28"/>
          <w:szCs w:val="28"/>
        </w:rPr>
        <w:t>22/2021</w:t>
      </w:r>
    </w:p>
    <w:p w:rsidR="00473083" w:rsidRDefault="00473083">
      <w:pPr>
        <w:jc w:val="center"/>
      </w:pPr>
      <w:r>
        <w:t xml:space="preserve"> </w:t>
      </w:r>
    </w:p>
    <w:p w:rsidR="00473083" w:rsidRDefault="00473083">
      <w:pPr>
        <w:jc w:val="center"/>
        <w:rPr>
          <w:rFonts w:ascii="Arial Narrow" w:hAnsi="Arial Narrow" w:cs="Arial"/>
          <w:sz w:val="22"/>
          <w:szCs w:val="22"/>
        </w:rPr>
      </w:pPr>
    </w:p>
    <w:tbl>
      <w:tblPr>
        <w:tblW w:w="0" w:type="auto"/>
        <w:tblLayout w:type="fixed"/>
        <w:tblLook w:val="0000"/>
      </w:tblPr>
      <w:tblGrid>
        <w:gridCol w:w="1908"/>
        <w:gridCol w:w="6300"/>
      </w:tblGrid>
      <w:tr w:rsidR="00473083">
        <w:tc>
          <w:tcPr>
            <w:tcW w:w="1908" w:type="dxa"/>
          </w:tcPr>
          <w:p w:rsidR="00473083" w:rsidRDefault="00473083">
            <w:pPr>
              <w:snapToGrid w:val="0"/>
              <w:jc w:val="both"/>
              <w:rPr>
                <w:rFonts w:ascii="Arial Narrow" w:hAnsi="Arial Narrow" w:cs="Arial"/>
                <w:b/>
                <w:sz w:val="22"/>
                <w:szCs w:val="22"/>
              </w:rPr>
            </w:pPr>
            <w:r>
              <w:rPr>
                <w:rFonts w:ascii="Arial Narrow" w:hAnsi="Arial Narrow" w:cs="Arial"/>
                <w:b/>
                <w:sz w:val="22"/>
                <w:szCs w:val="22"/>
              </w:rPr>
              <w:t>Empresa:</w:t>
            </w:r>
          </w:p>
        </w:tc>
        <w:tc>
          <w:tcPr>
            <w:tcW w:w="6300" w:type="dxa"/>
          </w:tcPr>
          <w:p w:rsidR="00473083" w:rsidRDefault="00473083">
            <w:pPr>
              <w:snapToGrid w:val="0"/>
              <w:jc w:val="center"/>
              <w:rPr>
                <w:rFonts w:ascii="Arial Narrow" w:hAnsi="Arial Narrow" w:cs="Arial"/>
                <w:sz w:val="22"/>
                <w:szCs w:val="22"/>
              </w:rPr>
            </w:pPr>
            <w:r>
              <w:rPr>
                <w:rFonts w:ascii="Arial Narrow" w:hAnsi="Arial Narrow" w:cs="Arial"/>
                <w:sz w:val="22"/>
                <w:szCs w:val="22"/>
              </w:rPr>
              <w:t>________________________________________________________</w:t>
            </w:r>
          </w:p>
        </w:tc>
      </w:tr>
      <w:tr w:rsidR="00473083">
        <w:tc>
          <w:tcPr>
            <w:tcW w:w="1908" w:type="dxa"/>
          </w:tcPr>
          <w:p w:rsidR="00473083" w:rsidRDefault="00473083">
            <w:pPr>
              <w:snapToGrid w:val="0"/>
              <w:jc w:val="both"/>
              <w:rPr>
                <w:rFonts w:ascii="Arial Narrow" w:hAnsi="Arial Narrow" w:cs="Arial"/>
                <w:b/>
                <w:sz w:val="22"/>
                <w:szCs w:val="22"/>
              </w:rPr>
            </w:pPr>
            <w:r>
              <w:rPr>
                <w:rFonts w:ascii="Arial Narrow" w:hAnsi="Arial Narrow" w:cs="Arial"/>
                <w:b/>
                <w:sz w:val="22"/>
                <w:szCs w:val="22"/>
              </w:rPr>
              <w:t>CNPJ:</w:t>
            </w:r>
          </w:p>
        </w:tc>
        <w:tc>
          <w:tcPr>
            <w:tcW w:w="6300" w:type="dxa"/>
          </w:tcPr>
          <w:p w:rsidR="00473083" w:rsidRDefault="00473083">
            <w:pPr>
              <w:snapToGrid w:val="0"/>
              <w:jc w:val="center"/>
              <w:rPr>
                <w:rFonts w:ascii="Arial Narrow" w:hAnsi="Arial Narrow" w:cs="Arial"/>
                <w:sz w:val="22"/>
                <w:szCs w:val="22"/>
              </w:rPr>
            </w:pPr>
            <w:r>
              <w:rPr>
                <w:rFonts w:ascii="Arial Narrow" w:hAnsi="Arial Narrow" w:cs="Arial"/>
                <w:sz w:val="22"/>
                <w:szCs w:val="22"/>
              </w:rPr>
              <w:t>________________________________________________________</w:t>
            </w:r>
          </w:p>
        </w:tc>
      </w:tr>
      <w:tr w:rsidR="00473083">
        <w:tc>
          <w:tcPr>
            <w:tcW w:w="1908" w:type="dxa"/>
          </w:tcPr>
          <w:p w:rsidR="00473083" w:rsidRDefault="00473083">
            <w:pPr>
              <w:snapToGrid w:val="0"/>
              <w:jc w:val="both"/>
              <w:rPr>
                <w:rFonts w:ascii="Arial Narrow" w:hAnsi="Arial Narrow" w:cs="Arial"/>
                <w:b/>
                <w:sz w:val="22"/>
                <w:szCs w:val="22"/>
              </w:rPr>
            </w:pPr>
            <w:r>
              <w:rPr>
                <w:rFonts w:ascii="Arial Narrow" w:hAnsi="Arial Narrow" w:cs="Arial"/>
                <w:b/>
                <w:sz w:val="22"/>
                <w:szCs w:val="22"/>
              </w:rPr>
              <w:t>Endereço:</w:t>
            </w:r>
          </w:p>
        </w:tc>
        <w:tc>
          <w:tcPr>
            <w:tcW w:w="6300" w:type="dxa"/>
          </w:tcPr>
          <w:p w:rsidR="00473083" w:rsidRDefault="00473083">
            <w:pPr>
              <w:snapToGrid w:val="0"/>
              <w:jc w:val="center"/>
              <w:rPr>
                <w:rFonts w:ascii="Arial Narrow" w:hAnsi="Arial Narrow" w:cs="Arial"/>
                <w:sz w:val="22"/>
                <w:szCs w:val="22"/>
              </w:rPr>
            </w:pPr>
            <w:r>
              <w:rPr>
                <w:rFonts w:ascii="Arial Narrow" w:hAnsi="Arial Narrow" w:cs="Arial"/>
                <w:sz w:val="22"/>
                <w:szCs w:val="22"/>
              </w:rPr>
              <w:t>________________________________________________________</w:t>
            </w:r>
          </w:p>
        </w:tc>
      </w:tr>
      <w:tr w:rsidR="00473083">
        <w:tc>
          <w:tcPr>
            <w:tcW w:w="1908" w:type="dxa"/>
          </w:tcPr>
          <w:p w:rsidR="00473083" w:rsidRDefault="00473083">
            <w:pPr>
              <w:snapToGrid w:val="0"/>
              <w:jc w:val="both"/>
              <w:rPr>
                <w:rFonts w:ascii="Arial Narrow" w:hAnsi="Arial Narrow" w:cs="Arial"/>
                <w:b/>
                <w:sz w:val="22"/>
                <w:szCs w:val="22"/>
              </w:rPr>
            </w:pPr>
            <w:r>
              <w:rPr>
                <w:rFonts w:ascii="Arial Narrow" w:hAnsi="Arial Narrow" w:cs="Arial"/>
                <w:b/>
                <w:sz w:val="22"/>
                <w:szCs w:val="22"/>
              </w:rPr>
              <w:t>Telefone:</w:t>
            </w:r>
          </w:p>
        </w:tc>
        <w:tc>
          <w:tcPr>
            <w:tcW w:w="6300" w:type="dxa"/>
          </w:tcPr>
          <w:p w:rsidR="00473083" w:rsidRDefault="00473083">
            <w:pPr>
              <w:snapToGrid w:val="0"/>
              <w:jc w:val="center"/>
              <w:rPr>
                <w:rFonts w:ascii="Arial Narrow" w:hAnsi="Arial Narrow" w:cs="Arial"/>
                <w:sz w:val="22"/>
                <w:szCs w:val="22"/>
              </w:rPr>
            </w:pPr>
            <w:r>
              <w:rPr>
                <w:rFonts w:ascii="Arial Narrow" w:hAnsi="Arial Narrow" w:cs="Arial"/>
                <w:sz w:val="22"/>
                <w:szCs w:val="22"/>
              </w:rPr>
              <w:t>________________________________________________________</w:t>
            </w:r>
          </w:p>
        </w:tc>
      </w:tr>
      <w:tr w:rsidR="00473083">
        <w:tc>
          <w:tcPr>
            <w:tcW w:w="1908" w:type="dxa"/>
          </w:tcPr>
          <w:p w:rsidR="00473083" w:rsidRDefault="00473083">
            <w:pPr>
              <w:snapToGrid w:val="0"/>
              <w:jc w:val="both"/>
              <w:rPr>
                <w:rFonts w:ascii="Arial Narrow" w:hAnsi="Arial Narrow" w:cs="Arial"/>
                <w:b/>
                <w:sz w:val="22"/>
                <w:szCs w:val="22"/>
              </w:rPr>
            </w:pPr>
            <w:r>
              <w:rPr>
                <w:rFonts w:ascii="Arial Narrow" w:hAnsi="Arial Narrow" w:cs="Arial"/>
                <w:b/>
                <w:sz w:val="22"/>
                <w:szCs w:val="22"/>
              </w:rPr>
              <w:t>Dados Bancários:</w:t>
            </w:r>
          </w:p>
        </w:tc>
        <w:tc>
          <w:tcPr>
            <w:tcW w:w="6300" w:type="dxa"/>
          </w:tcPr>
          <w:p w:rsidR="00473083" w:rsidRDefault="00473083">
            <w:pPr>
              <w:snapToGrid w:val="0"/>
              <w:jc w:val="center"/>
              <w:rPr>
                <w:rFonts w:ascii="Arial Narrow" w:hAnsi="Arial Narrow" w:cs="Arial"/>
                <w:sz w:val="22"/>
                <w:szCs w:val="22"/>
              </w:rPr>
            </w:pPr>
            <w:r>
              <w:rPr>
                <w:rFonts w:ascii="Arial Narrow" w:hAnsi="Arial Narrow" w:cs="Arial"/>
                <w:sz w:val="22"/>
                <w:szCs w:val="22"/>
              </w:rPr>
              <w:t>________________________________________________________</w:t>
            </w:r>
          </w:p>
        </w:tc>
      </w:tr>
      <w:tr w:rsidR="00473083">
        <w:tc>
          <w:tcPr>
            <w:tcW w:w="1908" w:type="dxa"/>
          </w:tcPr>
          <w:p w:rsidR="00473083" w:rsidRDefault="00473083">
            <w:pPr>
              <w:snapToGrid w:val="0"/>
              <w:jc w:val="both"/>
              <w:rPr>
                <w:rFonts w:ascii="Arial Narrow" w:hAnsi="Arial Narrow" w:cs="Arial"/>
                <w:b/>
                <w:sz w:val="22"/>
                <w:szCs w:val="22"/>
              </w:rPr>
            </w:pPr>
            <w:r>
              <w:rPr>
                <w:rFonts w:ascii="Arial Narrow" w:hAnsi="Arial Narrow" w:cs="Arial"/>
                <w:b/>
                <w:sz w:val="22"/>
                <w:szCs w:val="22"/>
              </w:rPr>
              <w:t>Data:</w:t>
            </w:r>
          </w:p>
        </w:tc>
        <w:tc>
          <w:tcPr>
            <w:tcW w:w="6300" w:type="dxa"/>
          </w:tcPr>
          <w:p w:rsidR="00473083" w:rsidRDefault="00473083">
            <w:pPr>
              <w:snapToGrid w:val="0"/>
              <w:jc w:val="center"/>
              <w:rPr>
                <w:rFonts w:ascii="Arial Narrow" w:hAnsi="Arial Narrow" w:cs="Arial"/>
                <w:sz w:val="22"/>
                <w:szCs w:val="22"/>
              </w:rPr>
            </w:pPr>
            <w:r>
              <w:rPr>
                <w:rFonts w:ascii="Arial Narrow" w:hAnsi="Arial Narrow" w:cs="Arial"/>
                <w:sz w:val="22"/>
                <w:szCs w:val="22"/>
              </w:rPr>
              <w:t>________________________________________________________</w:t>
            </w:r>
          </w:p>
        </w:tc>
      </w:tr>
    </w:tbl>
    <w:p w:rsidR="00473083" w:rsidRDefault="00473083">
      <w:pPr>
        <w:jc w:val="both"/>
      </w:pPr>
    </w:p>
    <w:p w:rsidR="00473083" w:rsidRDefault="00473083">
      <w:pPr>
        <w:jc w:val="both"/>
        <w:rPr>
          <w:rFonts w:ascii="Arial Narrow" w:hAnsi="Arial Narrow" w:cs="Arial"/>
        </w:rPr>
      </w:pPr>
      <w:r>
        <w:rPr>
          <w:rFonts w:ascii="Arial Narrow" w:hAnsi="Arial Narrow" w:cs="Arial"/>
          <w:sz w:val="22"/>
          <w:szCs w:val="22"/>
        </w:rPr>
        <w:tab/>
      </w:r>
      <w:r>
        <w:rPr>
          <w:rFonts w:ascii="Arial Narrow" w:hAnsi="Arial Narrow" w:cs="Arial"/>
          <w:b/>
        </w:rPr>
        <w:t>Aquisição de material escolar e mochilas para uso dos alunos da rede de Ensino Municipal Infantil e Fundamental</w:t>
      </w:r>
      <w:r>
        <w:rPr>
          <w:rFonts w:ascii="Arial Narrow" w:hAnsi="Arial Narrow" w:cs="Arial"/>
        </w:rPr>
        <w:t>.</w:t>
      </w:r>
    </w:p>
    <w:p w:rsidR="00473083" w:rsidRDefault="00473083">
      <w:pPr>
        <w:jc w:val="center"/>
        <w:rPr>
          <w:rFonts w:ascii="Arial Narrow" w:hAnsi="Arial Narrow"/>
          <w:b/>
          <w:bCs/>
        </w:rPr>
      </w:pPr>
    </w:p>
    <w:p w:rsidR="00473083" w:rsidRDefault="00473083">
      <w:pPr>
        <w:jc w:val="center"/>
      </w:pPr>
    </w:p>
    <w:p w:rsidR="00473083" w:rsidRDefault="00473083">
      <w:pPr>
        <w:jc w:val="center"/>
        <w:rPr>
          <w:rFonts w:ascii="Arial Narrow" w:hAnsi="Arial Narrow" w:cs="Arial"/>
          <w:b/>
        </w:rPr>
      </w:pPr>
      <w:r>
        <w:rPr>
          <w:rFonts w:ascii="Arial Narrow" w:hAnsi="Arial Narrow" w:cs="Arial"/>
          <w:b/>
        </w:rPr>
        <w:t>Lote 0</w:t>
      </w:r>
      <w:r w:rsidR="006570B8">
        <w:rPr>
          <w:rFonts w:ascii="Arial Narrow" w:hAnsi="Arial Narrow" w:cs="Arial"/>
          <w:b/>
        </w:rPr>
        <w:t>1</w:t>
      </w:r>
      <w:r>
        <w:rPr>
          <w:rFonts w:ascii="Arial Narrow" w:hAnsi="Arial Narrow" w:cs="Arial"/>
          <w:b/>
        </w:rPr>
        <w:t>: Material escolar (gráfico)</w:t>
      </w:r>
    </w:p>
    <w:p w:rsidR="00473083" w:rsidRDefault="00473083">
      <w:pPr>
        <w:jc w:val="center"/>
        <w:rPr>
          <w:rFonts w:ascii="Arial Narrow" w:hAnsi="Arial Narrow" w:cs="Arial"/>
          <w:b/>
        </w:rPr>
      </w:pPr>
    </w:p>
    <w:tbl>
      <w:tblPr>
        <w:tblW w:w="14670" w:type="dxa"/>
        <w:tblInd w:w="-165" w:type="dxa"/>
        <w:tblLayout w:type="fixed"/>
        <w:tblLook w:val="0000"/>
      </w:tblPr>
      <w:tblGrid>
        <w:gridCol w:w="828"/>
        <w:gridCol w:w="900"/>
        <w:gridCol w:w="900"/>
        <w:gridCol w:w="7380"/>
        <w:gridCol w:w="1620"/>
        <w:gridCol w:w="1440"/>
        <w:gridCol w:w="128"/>
        <w:gridCol w:w="1474"/>
      </w:tblGrid>
      <w:tr w:rsidR="00473083" w:rsidTr="005818F1">
        <w:tc>
          <w:tcPr>
            <w:tcW w:w="828" w:type="dxa"/>
            <w:tcBorders>
              <w:top w:val="single" w:sz="4" w:space="0" w:color="000000"/>
              <w:left w:val="single" w:sz="4" w:space="0" w:color="000000"/>
              <w:bottom w:val="single" w:sz="4" w:space="0" w:color="000000"/>
            </w:tcBorders>
          </w:tcPr>
          <w:p w:rsidR="00473083" w:rsidRDefault="00473083">
            <w:pPr>
              <w:snapToGrid w:val="0"/>
              <w:jc w:val="center"/>
              <w:rPr>
                <w:rFonts w:ascii="Arial Narrow" w:hAnsi="Arial Narrow" w:cs="Arial"/>
                <w:b/>
              </w:rPr>
            </w:pPr>
            <w:r>
              <w:rPr>
                <w:rFonts w:ascii="Arial Narrow" w:hAnsi="Arial Narrow" w:cs="Arial"/>
                <w:b/>
              </w:rPr>
              <w:t>Item</w:t>
            </w:r>
          </w:p>
        </w:tc>
        <w:tc>
          <w:tcPr>
            <w:tcW w:w="900" w:type="dxa"/>
            <w:tcBorders>
              <w:top w:val="single" w:sz="4" w:space="0" w:color="000000"/>
              <w:left w:val="single" w:sz="4" w:space="0" w:color="000000"/>
              <w:bottom w:val="single" w:sz="4" w:space="0" w:color="000000"/>
            </w:tcBorders>
          </w:tcPr>
          <w:p w:rsidR="00473083" w:rsidRDefault="00473083">
            <w:pPr>
              <w:snapToGrid w:val="0"/>
              <w:jc w:val="center"/>
              <w:rPr>
                <w:rFonts w:ascii="Arial Narrow" w:hAnsi="Arial Narrow" w:cs="Arial"/>
                <w:b/>
              </w:rPr>
            </w:pPr>
            <w:r>
              <w:rPr>
                <w:rFonts w:ascii="Arial Narrow" w:hAnsi="Arial Narrow" w:cs="Arial"/>
                <w:b/>
              </w:rPr>
              <w:t>Quant.</w:t>
            </w:r>
          </w:p>
        </w:tc>
        <w:tc>
          <w:tcPr>
            <w:tcW w:w="900" w:type="dxa"/>
            <w:tcBorders>
              <w:top w:val="single" w:sz="4" w:space="0" w:color="000000"/>
              <w:left w:val="single" w:sz="4" w:space="0" w:color="000000"/>
              <w:bottom w:val="single" w:sz="4" w:space="0" w:color="000000"/>
            </w:tcBorders>
          </w:tcPr>
          <w:p w:rsidR="00473083" w:rsidRDefault="00473083">
            <w:pPr>
              <w:snapToGrid w:val="0"/>
              <w:jc w:val="center"/>
              <w:rPr>
                <w:rFonts w:ascii="Arial Narrow" w:hAnsi="Arial Narrow" w:cs="Arial"/>
                <w:b/>
              </w:rPr>
            </w:pPr>
            <w:r>
              <w:rPr>
                <w:rFonts w:ascii="Arial Narrow" w:hAnsi="Arial Narrow" w:cs="Arial"/>
                <w:b/>
              </w:rPr>
              <w:t>Unid.</w:t>
            </w:r>
          </w:p>
        </w:tc>
        <w:tc>
          <w:tcPr>
            <w:tcW w:w="7380" w:type="dxa"/>
            <w:tcBorders>
              <w:top w:val="single" w:sz="4" w:space="0" w:color="000000"/>
              <w:left w:val="single" w:sz="4" w:space="0" w:color="000000"/>
              <w:bottom w:val="single" w:sz="4" w:space="0" w:color="000000"/>
            </w:tcBorders>
          </w:tcPr>
          <w:p w:rsidR="00473083" w:rsidRDefault="00473083">
            <w:pPr>
              <w:snapToGrid w:val="0"/>
              <w:jc w:val="center"/>
              <w:rPr>
                <w:rFonts w:ascii="Arial Narrow" w:hAnsi="Arial Narrow" w:cs="Arial"/>
                <w:b/>
              </w:rPr>
            </w:pPr>
            <w:r>
              <w:rPr>
                <w:rFonts w:ascii="Arial Narrow" w:hAnsi="Arial Narrow" w:cs="Arial"/>
                <w:b/>
              </w:rPr>
              <w:t>Especificação do Objeto</w:t>
            </w:r>
          </w:p>
        </w:tc>
        <w:tc>
          <w:tcPr>
            <w:tcW w:w="1620" w:type="dxa"/>
            <w:tcBorders>
              <w:top w:val="single" w:sz="4" w:space="0" w:color="000000"/>
              <w:left w:val="single" w:sz="4" w:space="0" w:color="000000"/>
              <w:bottom w:val="single" w:sz="4" w:space="0" w:color="000000"/>
            </w:tcBorders>
          </w:tcPr>
          <w:p w:rsidR="00473083" w:rsidRDefault="00473083">
            <w:pPr>
              <w:snapToGrid w:val="0"/>
              <w:jc w:val="center"/>
              <w:rPr>
                <w:rFonts w:ascii="Arial Narrow" w:hAnsi="Arial Narrow" w:cs="Arial"/>
                <w:b/>
              </w:rPr>
            </w:pPr>
            <w:r>
              <w:rPr>
                <w:rFonts w:ascii="Arial Narrow" w:hAnsi="Arial Narrow" w:cs="Arial"/>
                <w:b/>
              </w:rPr>
              <w:t>Valor Unit.</w:t>
            </w:r>
          </w:p>
        </w:tc>
        <w:tc>
          <w:tcPr>
            <w:tcW w:w="1568" w:type="dxa"/>
            <w:gridSpan w:val="2"/>
            <w:tcBorders>
              <w:top w:val="single" w:sz="4" w:space="0" w:color="000000"/>
              <w:left w:val="single" w:sz="4" w:space="0" w:color="000000"/>
              <w:bottom w:val="single" w:sz="4" w:space="0" w:color="000000"/>
            </w:tcBorders>
          </w:tcPr>
          <w:p w:rsidR="00473083" w:rsidRDefault="00473083">
            <w:pPr>
              <w:snapToGrid w:val="0"/>
              <w:jc w:val="center"/>
              <w:rPr>
                <w:rFonts w:ascii="Arial Narrow" w:hAnsi="Arial Narrow" w:cs="Arial"/>
                <w:b/>
              </w:rPr>
            </w:pPr>
            <w:r>
              <w:rPr>
                <w:rFonts w:ascii="Arial Narrow" w:hAnsi="Arial Narrow" w:cs="Arial"/>
                <w:b/>
              </w:rPr>
              <w:t>Valor Total</w:t>
            </w:r>
          </w:p>
        </w:tc>
        <w:tc>
          <w:tcPr>
            <w:tcW w:w="1474" w:type="dxa"/>
            <w:tcBorders>
              <w:top w:val="single" w:sz="4" w:space="0" w:color="000000"/>
              <w:left w:val="single" w:sz="4" w:space="0" w:color="000000"/>
              <w:bottom w:val="single" w:sz="4" w:space="0" w:color="000000"/>
              <w:right w:val="single" w:sz="4" w:space="0" w:color="000000"/>
            </w:tcBorders>
          </w:tcPr>
          <w:p w:rsidR="00473083" w:rsidRDefault="00473083">
            <w:pPr>
              <w:snapToGrid w:val="0"/>
              <w:jc w:val="center"/>
              <w:rPr>
                <w:rFonts w:ascii="Arial Narrow" w:hAnsi="Arial Narrow" w:cs="Arial"/>
                <w:b/>
              </w:rPr>
            </w:pPr>
            <w:r>
              <w:rPr>
                <w:rFonts w:ascii="Arial Narrow" w:hAnsi="Arial Narrow" w:cs="Arial"/>
                <w:b/>
              </w:rPr>
              <w:t>Marca</w:t>
            </w:r>
          </w:p>
        </w:tc>
      </w:tr>
      <w:tr w:rsidR="00473083" w:rsidTr="005818F1">
        <w:tc>
          <w:tcPr>
            <w:tcW w:w="828" w:type="dxa"/>
            <w:tcBorders>
              <w:top w:val="single" w:sz="4" w:space="0" w:color="000000"/>
              <w:left w:val="single" w:sz="4" w:space="0" w:color="000000"/>
              <w:bottom w:val="single" w:sz="4" w:space="0" w:color="000000"/>
            </w:tcBorders>
          </w:tcPr>
          <w:p w:rsidR="00473083" w:rsidRDefault="00473083">
            <w:pPr>
              <w:snapToGrid w:val="0"/>
              <w:jc w:val="center"/>
              <w:rPr>
                <w:rFonts w:ascii="Arial Narrow" w:hAnsi="Arial Narrow" w:cs="Arial"/>
              </w:rPr>
            </w:pPr>
            <w:r>
              <w:rPr>
                <w:rFonts w:ascii="Arial Narrow" w:hAnsi="Arial Narrow" w:cs="Arial"/>
              </w:rPr>
              <w:t>01</w:t>
            </w:r>
          </w:p>
        </w:tc>
        <w:tc>
          <w:tcPr>
            <w:tcW w:w="900" w:type="dxa"/>
            <w:tcBorders>
              <w:top w:val="single" w:sz="4" w:space="0" w:color="000000"/>
              <w:left w:val="single" w:sz="4" w:space="0" w:color="000000"/>
              <w:bottom w:val="single" w:sz="4" w:space="0" w:color="000000"/>
            </w:tcBorders>
          </w:tcPr>
          <w:p w:rsidR="00473083" w:rsidRDefault="005165BD" w:rsidP="0022741E">
            <w:pPr>
              <w:snapToGrid w:val="0"/>
              <w:jc w:val="center"/>
              <w:rPr>
                <w:rFonts w:ascii="Arial Narrow" w:hAnsi="Arial Narrow" w:cs="Arial"/>
              </w:rPr>
            </w:pPr>
            <w:r>
              <w:rPr>
                <w:rFonts w:ascii="Arial Narrow" w:hAnsi="Arial Narrow" w:cs="Arial"/>
              </w:rPr>
              <w:t>8</w:t>
            </w:r>
            <w:r w:rsidR="005818F1">
              <w:rPr>
                <w:rFonts w:ascii="Arial Narrow" w:hAnsi="Arial Narrow" w:cs="Arial"/>
              </w:rPr>
              <w:t>00</w:t>
            </w:r>
          </w:p>
        </w:tc>
        <w:tc>
          <w:tcPr>
            <w:tcW w:w="900" w:type="dxa"/>
            <w:tcBorders>
              <w:top w:val="single" w:sz="4" w:space="0" w:color="000000"/>
              <w:left w:val="single" w:sz="4" w:space="0" w:color="000000"/>
              <w:bottom w:val="single" w:sz="4" w:space="0" w:color="000000"/>
            </w:tcBorders>
          </w:tcPr>
          <w:p w:rsidR="00473083" w:rsidRDefault="00473083">
            <w:pPr>
              <w:snapToGrid w:val="0"/>
              <w:jc w:val="center"/>
              <w:rPr>
                <w:rFonts w:ascii="Arial Narrow" w:hAnsi="Arial Narrow" w:cs="Arial"/>
              </w:rPr>
            </w:pPr>
            <w:r>
              <w:rPr>
                <w:rFonts w:ascii="Arial Narrow" w:hAnsi="Arial Narrow" w:cs="Arial"/>
              </w:rPr>
              <w:t>Unid.</w:t>
            </w:r>
          </w:p>
        </w:tc>
        <w:tc>
          <w:tcPr>
            <w:tcW w:w="7380" w:type="dxa"/>
            <w:tcBorders>
              <w:top w:val="single" w:sz="4" w:space="0" w:color="000000"/>
              <w:left w:val="single" w:sz="4" w:space="0" w:color="000000"/>
              <w:bottom w:val="single" w:sz="4" w:space="0" w:color="000000"/>
            </w:tcBorders>
          </w:tcPr>
          <w:p w:rsidR="00473083" w:rsidRDefault="00473083">
            <w:pPr>
              <w:snapToGrid w:val="0"/>
              <w:jc w:val="both"/>
              <w:rPr>
                <w:rFonts w:ascii="Arial Narrow" w:hAnsi="Arial Narrow"/>
              </w:rPr>
            </w:pPr>
            <w:r>
              <w:rPr>
                <w:rFonts w:ascii="Arial Narrow" w:hAnsi="Arial Narrow"/>
              </w:rPr>
              <w:t>Caderno brochurão sem pauta de 60 folhas, formato 200x275mm, capa/contracapa:papel cartão supremo de 280g/m2, folhas internas e miolo: papel off-set de 56g/m2, as folhas deverão ser branquíssimas, capa e contra-capa com impressão em 4x4, de excelente qualidade, marca sugerida tilibra</w:t>
            </w:r>
          </w:p>
        </w:tc>
        <w:tc>
          <w:tcPr>
            <w:tcW w:w="1620" w:type="dxa"/>
            <w:tcBorders>
              <w:top w:val="single" w:sz="4" w:space="0" w:color="000000"/>
              <w:left w:val="single" w:sz="4" w:space="0" w:color="000000"/>
              <w:bottom w:val="single" w:sz="4" w:space="0" w:color="000000"/>
            </w:tcBorders>
          </w:tcPr>
          <w:p w:rsidR="00473083" w:rsidRDefault="00473083">
            <w:pPr>
              <w:snapToGrid w:val="0"/>
              <w:rPr>
                <w:rFonts w:ascii="Arial Narrow" w:hAnsi="Arial Narrow" w:cs="Arial"/>
              </w:rPr>
            </w:pPr>
          </w:p>
        </w:tc>
        <w:tc>
          <w:tcPr>
            <w:tcW w:w="1440" w:type="dxa"/>
            <w:tcBorders>
              <w:top w:val="single" w:sz="4" w:space="0" w:color="000000"/>
              <w:left w:val="single" w:sz="4" w:space="0" w:color="000000"/>
              <w:bottom w:val="single" w:sz="4" w:space="0" w:color="000000"/>
            </w:tcBorders>
          </w:tcPr>
          <w:p w:rsidR="00473083" w:rsidRDefault="00473083">
            <w:pPr>
              <w:snapToGrid w:val="0"/>
              <w:rPr>
                <w:rFonts w:ascii="Arial Narrow" w:hAnsi="Arial Narrow" w:cs="Arial"/>
              </w:rPr>
            </w:pPr>
          </w:p>
        </w:tc>
        <w:tc>
          <w:tcPr>
            <w:tcW w:w="1602" w:type="dxa"/>
            <w:gridSpan w:val="2"/>
            <w:tcBorders>
              <w:top w:val="single" w:sz="4" w:space="0" w:color="000000"/>
              <w:left w:val="single" w:sz="4" w:space="0" w:color="000000"/>
              <w:bottom w:val="single" w:sz="4" w:space="0" w:color="000000"/>
              <w:right w:val="single" w:sz="4" w:space="0" w:color="000000"/>
            </w:tcBorders>
          </w:tcPr>
          <w:p w:rsidR="00473083" w:rsidRDefault="00473083">
            <w:pPr>
              <w:snapToGrid w:val="0"/>
              <w:rPr>
                <w:rFonts w:ascii="Arial Narrow" w:hAnsi="Arial Narrow" w:cs="Arial"/>
              </w:rPr>
            </w:pPr>
          </w:p>
        </w:tc>
      </w:tr>
      <w:tr w:rsidR="00473083" w:rsidTr="005818F1">
        <w:tc>
          <w:tcPr>
            <w:tcW w:w="828" w:type="dxa"/>
            <w:tcBorders>
              <w:top w:val="single" w:sz="4" w:space="0" w:color="000000"/>
              <w:left w:val="single" w:sz="4" w:space="0" w:color="000000"/>
              <w:bottom w:val="single" w:sz="4" w:space="0" w:color="000000"/>
            </w:tcBorders>
          </w:tcPr>
          <w:p w:rsidR="00473083" w:rsidRDefault="00473083">
            <w:pPr>
              <w:snapToGrid w:val="0"/>
              <w:jc w:val="center"/>
              <w:rPr>
                <w:rFonts w:ascii="Arial Narrow" w:hAnsi="Arial Narrow" w:cs="Arial"/>
              </w:rPr>
            </w:pPr>
            <w:r>
              <w:rPr>
                <w:rFonts w:ascii="Arial Narrow" w:hAnsi="Arial Narrow" w:cs="Arial"/>
              </w:rPr>
              <w:t>02</w:t>
            </w:r>
          </w:p>
        </w:tc>
        <w:tc>
          <w:tcPr>
            <w:tcW w:w="900" w:type="dxa"/>
            <w:tcBorders>
              <w:top w:val="single" w:sz="4" w:space="0" w:color="000000"/>
              <w:left w:val="single" w:sz="4" w:space="0" w:color="000000"/>
              <w:bottom w:val="single" w:sz="4" w:space="0" w:color="000000"/>
            </w:tcBorders>
          </w:tcPr>
          <w:p w:rsidR="00473083" w:rsidRDefault="005165BD">
            <w:pPr>
              <w:snapToGrid w:val="0"/>
              <w:jc w:val="center"/>
              <w:rPr>
                <w:rFonts w:ascii="Arial Narrow" w:hAnsi="Arial Narrow" w:cs="Arial"/>
              </w:rPr>
            </w:pPr>
            <w:r>
              <w:rPr>
                <w:rFonts w:ascii="Arial Narrow" w:hAnsi="Arial Narrow" w:cs="Arial"/>
              </w:rPr>
              <w:t>2.500</w:t>
            </w:r>
          </w:p>
        </w:tc>
        <w:tc>
          <w:tcPr>
            <w:tcW w:w="900" w:type="dxa"/>
            <w:tcBorders>
              <w:top w:val="single" w:sz="4" w:space="0" w:color="000000"/>
              <w:left w:val="single" w:sz="4" w:space="0" w:color="000000"/>
              <w:bottom w:val="single" w:sz="4" w:space="0" w:color="000000"/>
            </w:tcBorders>
          </w:tcPr>
          <w:p w:rsidR="00473083" w:rsidRDefault="00473083">
            <w:pPr>
              <w:snapToGrid w:val="0"/>
              <w:jc w:val="center"/>
              <w:rPr>
                <w:rFonts w:ascii="Arial Narrow" w:hAnsi="Arial Narrow" w:cs="Arial"/>
              </w:rPr>
            </w:pPr>
            <w:r>
              <w:rPr>
                <w:rFonts w:ascii="Arial Narrow" w:hAnsi="Arial Narrow" w:cs="Arial"/>
              </w:rPr>
              <w:t>Unid.</w:t>
            </w:r>
          </w:p>
        </w:tc>
        <w:tc>
          <w:tcPr>
            <w:tcW w:w="7380" w:type="dxa"/>
            <w:tcBorders>
              <w:top w:val="single" w:sz="4" w:space="0" w:color="000000"/>
              <w:left w:val="single" w:sz="4" w:space="0" w:color="000000"/>
              <w:bottom w:val="single" w:sz="4" w:space="0" w:color="000000"/>
            </w:tcBorders>
          </w:tcPr>
          <w:p w:rsidR="00473083" w:rsidRDefault="00473083">
            <w:pPr>
              <w:snapToGrid w:val="0"/>
              <w:jc w:val="both"/>
              <w:rPr>
                <w:rFonts w:ascii="Arial Narrow" w:hAnsi="Arial Narrow"/>
              </w:rPr>
            </w:pPr>
            <w:r>
              <w:rPr>
                <w:rFonts w:ascii="Arial Narrow" w:hAnsi="Arial Narrow"/>
              </w:rPr>
              <w:t>Caderno brochurão com pauta (31 pautas) de 60 folhas, formato 200x275mm, capa/contracapa:papel cartão supremo de 280g/m2, folhas internas e milo: papel off-set de 56g/m2, as folhas deverão ser branquíssimas, capa e contra-capa com impressão em 4x4, de boa qualidade., marca sugerida tilibra.</w:t>
            </w:r>
          </w:p>
        </w:tc>
        <w:tc>
          <w:tcPr>
            <w:tcW w:w="1620" w:type="dxa"/>
            <w:tcBorders>
              <w:top w:val="single" w:sz="4" w:space="0" w:color="000000"/>
              <w:left w:val="single" w:sz="4" w:space="0" w:color="000000"/>
              <w:bottom w:val="single" w:sz="4" w:space="0" w:color="000000"/>
            </w:tcBorders>
          </w:tcPr>
          <w:p w:rsidR="00473083" w:rsidRDefault="00473083">
            <w:pPr>
              <w:snapToGrid w:val="0"/>
              <w:rPr>
                <w:rFonts w:ascii="Arial Narrow" w:hAnsi="Arial Narrow" w:cs="Arial"/>
              </w:rPr>
            </w:pPr>
          </w:p>
        </w:tc>
        <w:tc>
          <w:tcPr>
            <w:tcW w:w="1440" w:type="dxa"/>
            <w:tcBorders>
              <w:top w:val="single" w:sz="4" w:space="0" w:color="000000"/>
              <w:left w:val="single" w:sz="4" w:space="0" w:color="000000"/>
              <w:bottom w:val="single" w:sz="4" w:space="0" w:color="000000"/>
            </w:tcBorders>
          </w:tcPr>
          <w:p w:rsidR="00473083" w:rsidRDefault="00473083">
            <w:pPr>
              <w:snapToGrid w:val="0"/>
              <w:rPr>
                <w:rFonts w:ascii="Arial Narrow" w:hAnsi="Arial Narrow" w:cs="Arial"/>
              </w:rPr>
            </w:pPr>
          </w:p>
        </w:tc>
        <w:tc>
          <w:tcPr>
            <w:tcW w:w="1602" w:type="dxa"/>
            <w:gridSpan w:val="2"/>
            <w:tcBorders>
              <w:top w:val="single" w:sz="4" w:space="0" w:color="000000"/>
              <w:left w:val="single" w:sz="4" w:space="0" w:color="000000"/>
              <w:bottom w:val="single" w:sz="4" w:space="0" w:color="000000"/>
              <w:right w:val="single" w:sz="4" w:space="0" w:color="000000"/>
            </w:tcBorders>
          </w:tcPr>
          <w:p w:rsidR="00473083" w:rsidRDefault="00473083">
            <w:pPr>
              <w:snapToGrid w:val="0"/>
              <w:rPr>
                <w:rFonts w:ascii="Arial Narrow" w:hAnsi="Arial Narrow" w:cs="Arial"/>
              </w:rPr>
            </w:pPr>
          </w:p>
        </w:tc>
      </w:tr>
      <w:tr w:rsidR="00473083" w:rsidTr="005818F1">
        <w:tc>
          <w:tcPr>
            <w:tcW w:w="828" w:type="dxa"/>
            <w:tcBorders>
              <w:left w:val="single" w:sz="4" w:space="0" w:color="000000"/>
              <w:bottom w:val="single" w:sz="4" w:space="0" w:color="000000"/>
            </w:tcBorders>
          </w:tcPr>
          <w:p w:rsidR="00473083" w:rsidRDefault="00473083" w:rsidP="00274496">
            <w:pPr>
              <w:snapToGrid w:val="0"/>
              <w:jc w:val="center"/>
              <w:rPr>
                <w:rFonts w:ascii="Arial Narrow" w:hAnsi="Arial Narrow" w:cs="Arial"/>
              </w:rPr>
            </w:pPr>
            <w:r>
              <w:rPr>
                <w:rFonts w:ascii="Arial Narrow" w:hAnsi="Arial Narrow" w:cs="Arial"/>
              </w:rPr>
              <w:t>0</w:t>
            </w:r>
            <w:r w:rsidR="00274496">
              <w:rPr>
                <w:rFonts w:ascii="Arial Narrow" w:hAnsi="Arial Narrow" w:cs="Arial"/>
              </w:rPr>
              <w:t>3</w:t>
            </w:r>
          </w:p>
        </w:tc>
        <w:tc>
          <w:tcPr>
            <w:tcW w:w="900" w:type="dxa"/>
            <w:tcBorders>
              <w:left w:val="single" w:sz="4" w:space="0" w:color="000000"/>
              <w:bottom w:val="single" w:sz="4" w:space="0" w:color="000000"/>
            </w:tcBorders>
          </w:tcPr>
          <w:p w:rsidR="00473083" w:rsidRDefault="005818F1" w:rsidP="0022741E">
            <w:pPr>
              <w:snapToGrid w:val="0"/>
              <w:jc w:val="center"/>
              <w:rPr>
                <w:rFonts w:ascii="Arial Narrow" w:hAnsi="Arial Narrow" w:cs="Arial"/>
              </w:rPr>
            </w:pPr>
            <w:r>
              <w:rPr>
                <w:rFonts w:ascii="Arial Narrow" w:hAnsi="Arial Narrow" w:cs="Arial"/>
              </w:rPr>
              <w:t>700</w:t>
            </w:r>
          </w:p>
        </w:tc>
        <w:tc>
          <w:tcPr>
            <w:tcW w:w="900" w:type="dxa"/>
            <w:tcBorders>
              <w:left w:val="single" w:sz="4" w:space="0" w:color="000000"/>
              <w:bottom w:val="single" w:sz="4" w:space="0" w:color="000000"/>
            </w:tcBorders>
          </w:tcPr>
          <w:p w:rsidR="00473083" w:rsidRDefault="00473083">
            <w:pPr>
              <w:snapToGrid w:val="0"/>
              <w:jc w:val="center"/>
              <w:rPr>
                <w:rFonts w:ascii="Arial Narrow" w:hAnsi="Arial Narrow" w:cs="Arial"/>
              </w:rPr>
            </w:pPr>
            <w:r>
              <w:rPr>
                <w:rFonts w:ascii="Arial Narrow" w:hAnsi="Arial Narrow" w:cs="Arial"/>
              </w:rPr>
              <w:t>Unid</w:t>
            </w:r>
          </w:p>
        </w:tc>
        <w:tc>
          <w:tcPr>
            <w:tcW w:w="7380" w:type="dxa"/>
            <w:tcBorders>
              <w:left w:val="single" w:sz="4" w:space="0" w:color="000000"/>
              <w:bottom w:val="single" w:sz="4" w:space="0" w:color="000000"/>
            </w:tcBorders>
          </w:tcPr>
          <w:p w:rsidR="00473083" w:rsidRDefault="00473083">
            <w:pPr>
              <w:snapToGrid w:val="0"/>
              <w:jc w:val="both"/>
              <w:rPr>
                <w:rFonts w:ascii="Arial Narrow" w:hAnsi="Arial Narrow"/>
              </w:rPr>
            </w:pPr>
            <w:r>
              <w:rPr>
                <w:rFonts w:ascii="Arial Narrow" w:hAnsi="Arial Narrow"/>
              </w:rPr>
              <w:t>Caderno de desenho grande, com 60 folhas as folhas deverão ser branquíssimas, capa e contra-capa com impressão em 4x4, de boa qualidade., marca sugerida tilibra.</w:t>
            </w:r>
          </w:p>
        </w:tc>
        <w:tc>
          <w:tcPr>
            <w:tcW w:w="1620" w:type="dxa"/>
            <w:tcBorders>
              <w:left w:val="single" w:sz="4" w:space="0" w:color="000000"/>
              <w:bottom w:val="single" w:sz="4" w:space="0" w:color="000000"/>
            </w:tcBorders>
          </w:tcPr>
          <w:p w:rsidR="00473083" w:rsidRDefault="00473083">
            <w:pPr>
              <w:snapToGrid w:val="0"/>
              <w:rPr>
                <w:rFonts w:ascii="Arial Narrow" w:hAnsi="Arial Narrow" w:cs="Arial"/>
              </w:rPr>
            </w:pPr>
          </w:p>
        </w:tc>
        <w:tc>
          <w:tcPr>
            <w:tcW w:w="1440" w:type="dxa"/>
            <w:tcBorders>
              <w:left w:val="single" w:sz="4" w:space="0" w:color="000000"/>
              <w:bottom w:val="single" w:sz="4" w:space="0" w:color="000000"/>
            </w:tcBorders>
          </w:tcPr>
          <w:p w:rsidR="00473083" w:rsidRDefault="00473083">
            <w:pPr>
              <w:snapToGrid w:val="0"/>
              <w:rPr>
                <w:rFonts w:ascii="Arial Narrow" w:hAnsi="Arial Narrow" w:cs="Arial"/>
              </w:rPr>
            </w:pPr>
          </w:p>
        </w:tc>
        <w:tc>
          <w:tcPr>
            <w:tcW w:w="1602" w:type="dxa"/>
            <w:gridSpan w:val="2"/>
            <w:tcBorders>
              <w:left w:val="single" w:sz="4" w:space="0" w:color="000000"/>
              <w:bottom w:val="single" w:sz="4" w:space="0" w:color="000000"/>
              <w:right w:val="single" w:sz="4" w:space="0" w:color="000000"/>
            </w:tcBorders>
          </w:tcPr>
          <w:p w:rsidR="00473083" w:rsidRDefault="00473083">
            <w:pPr>
              <w:snapToGrid w:val="0"/>
              <w:rPr>
                <w:rFonts w:ascii="Arial Narrow" w:hAnsi="Arial Narrow" w:cs="Arial"/>
              </w:rPr>
            </w:pPr>
          </w:p>
          <w:p w:rsidR="00473083" w:rsidRDefault="00473083">
            <w:pPr>
              <w:snapToGrid w:val="0"/>
              <w:rPr>
                <w:rFonts w:ascii="Arial Narrow" w:hAnsi="Arial Narrow" w:cs="Arial"/>
              </w:rPr>
            </w:pPr>
          </w:p>
        </w:tc>
      </w:tr>
      <w:tr w:rsidR="005818F1" w:rsidTr="005818F1">
        <w:tc>
          <w:tcPr>
            <w:tcW w:w="828" w:type="dxa"/>
            <w:tcBorders>
              <w:left w:val="single" w:sz="4" w:space="0" w:color="000000"/>
              <w:bottom w:val="single" w:sz="4" w:space="0" w:color="000000"/>
            </w:tcBorders>
          </w:tcPr>
          <w:p w:rsidR="005818F1" w:rsidRDefault="005818F1" w:rsidP="00274496">
            <w:pPr>
              <w:snapToGrid w:val="0"/>
              <w:jc w:val="center"/>
              <w:rPr>
                <w:rFonts w:ascii="Arial Narrow" w:hAnsi="Arial Narrow" w:cs="Arial"/>
              </w:rPr>
            </w:pPr>
            <w:r>
              <w:rPr>
                <w:rFonts w:ascii="Arial Narrow" w:hAnsi="Arial Narrow" w:cs="Arial"/>
              </w:rPr>
              <w:lastRenderedPageBreak/>
              <w:t>0</w:t>
            </w:r>
            <w:r w:rsidR="00274496">
              <w:rPr>
                <w:rFonts w:ascii="Arial Narrow" w:hAnsi="Arial Narrow" w:cs="Arial"/>
              </w:rPr>
              <w:t>4</w:t>
            </w:r>
          </w:p>
        </w:tc>
        <w:tc>
          <w:tcPr>
            <w:tcW w:w="900" w:type="dxa"/>
            <w:tcBorders>
              <w:left w:val="single" w:sz="4" w:space="0" w:color="000000"/>
              <w:bottom w:val="single" w:sz="4" w:space="0" w:color="000000"/>
            </w:tcBorders>
          </w:tcPr>
          <w:p w:rsidR="005818F1" w:rsidRDefault="005818F1" w:rsidP="004E2DC8">
            <w:pPr>
              <w:snapToGrid w:val="0"/>
              <w:jc w:val="center"/>
              <w:rPr>
                <w:rFonts w:ascii="Arial Narrow" w:hAnsi="Arial Narrow" w:cs="Arial"/>
              </w:rPr>
            </w:pPr>
            <w:r>
              <w:rPr>
                <w:rFonts w:ascii="Arial Narrow" w:hAnsi="Arial Narrow" w:cs="Arial"/>
              </w:rPr>
              <w:t>450</w:t>
            </w:r>
          </w:p>
        </w:tc>
        <w:tc>
          <w:tcPr>
            <w:tcW w:w="900" w:type="dxa"/>
            <w:tcBorders>
              <w:left w:val="single" w:sz="4" w:space="0" w:color="000000"/>
              <w:bottom w:val="single" w:sz="4" w:space="0" w:color="000000"/>
            </w:tcBorders>
          </w:tcPr>
          <w:p w:rsidR="005818F1" w:rsidRDefault="005818F1" w:rsidP="004E2DC8">
            <w:pPr>
              <w:snapToGrid w:val="0"/>
              <w:jc w:val="center"/>
              <w:rPr>
                <w:rFonts w:ascii="Arial Narrow" w:hAnsi="Arial Narrow" w:cs="Arial"/>
              </w:rPr>
            </w:pPr>
            <w:r>
              <w:rPr>
                <w:rFonts w:ascii="Arial Narrow" w:hAnsi="Arial Narrow" w:cs="Arial"/>
              </w:rPr>
              <w:t>Unid</w:t>
            </w:r>
          </w:p>
        </w:tc>
        <w:tc>
          <w:tcPr>
            <w:tcW w:w="7380" w:type="dxa"/>
            <w:tcBorders>
              <w:left w:val="single" w:sz="4" w:space="0" w:color="000000"/>
              <w:bottom w:val="single" w:sz="4" w:space="0" w:color="000000"/>
            </w:tcBorders>
          </w:tcPr>
          <w:p w:rsidR="005818F1" w:rsidRPr="00641D24" w:rsidRDefault="005818F1" w:rsidP="004E2DC8">
            <w:pPr>
              <w:pStyle w:val="NormalWeb"/>
              <w:snapToGrid w:val="0"/>
              <w:spacing w:after="240"/>
              <w:jc w:val="both"/>
              <w:rPr>
                <w:rFonts w:ascii="Arial Narrow" w:hAnsi="Arial Narrow" w:cs="Arial"/>
                <w:sz w:val="24"/>
                <w:szCs w:val="24"/>
                <w:lang w:val="pt-PT"/>
              </w:rPr>
            </w:pPr>
            <w:r w:rsidRPr="00641D24">
              <w:rPr>
                <w:rFonts w:ascii="Arial Narrow" w:hAnsi="Arial Narrow" w:cs="Arial"/>
                <w:sz w:val="24"/>
                <w:szCs w:val="24"/>
                <w:lang w:val="pt-PT"/>
              </w:rPr>
              <w:t>Agenda escolar infantil,  confeccionada em capa dura colorida, impressa em papel couchê 230g, com arte desenvolvida pela secretaria municipal de educação do município, contendo 04 páginas iniciais para introdução, que as escolas utilizam para dados pessoais e regulamento interno, contendo 200 páginas de diário, acabamento em espiral, cor a definir.</w:t>
            </w:r>
          </w:p>
        </w:tc>
        <w:tc>
          <w:tcPr>
            <w:tcW w:w="1620" w:type="dxa"/>
            <w:tcBorders>
              <w:left w:val="single" w:sz="4" w:space="0" w:color="000000"/>
              <w:bottom w:val="single" w:sz="4" w:space="0" w:color="000000"/>
            </w:tcBorders>
          </w:tcPr>
          <w:p w:rsidR="005818F1" w:rsidRDefault="005818F1">
            <w:pPr>
              <w:snapToGrid w:val="0"/>
              <w:rPr>
                <w:rFonts w:ascii="Arial Narrow" w:hAnsi="Arial Narrow" w:cs="Arial"/>
              </w:rPr>
            </w:pPr>
          </w:p>
        </w:tc>
        <w:tc>
          <w:tcPr>
            <w:tcW w:w="1440" w:type="dxa"/>
            <w:tcBorders>
              <w:left w:val="single" w:sz="4" w:space="0" w:color="000000"/>
              <w:bottom w:val="single" w:sz="4" w:space="0" w:color="000000"/>
            </w:tcBorders>
          </w:tcPr>
          <w:p w:rsidR="005818F1" w:rsidRDefault="005818F1">
            <w:pPr>
              <w:snapToGrid w:val="0"/>
              <w:rPr>
                <w:rFonts w:ascii="Arial Narrow" w:hAnsi="Arial Narrow" w:cs="Arial"/>
              </w:rPr>
            </w:pPr>
          </w:p>
        </w:tc>
        <w:tc>
          <w:tcPr>
            <w:tcW w:w="1602" w:type="dxa"/>
            <w:gridSpan w:val="2"/>
            <w:tcBorders>
              <w:left w:val="single" w:sz="4" w:space="0" w:color="000000"/>
              <w:bottom w:val="single" w:sz="4" w:space="0" w:color="000000"/>
              <w:right w:val="single" w:sz="4" w:space="0" w:color="000000"/>
            </w:tcBorders>
          </w:tcPr>
          <w:p w:rsidR="005818F1" w:rsidRDefault="005818F1">
            <w:pPr>
              <w:snapToGrid w:val="0"/>
              <w:rPr>
                <w:rFonts w:ascii="Arial Narrow" w:hAnsi="Arial Narrow" w:cs="Arial"/>
              </w:rPr>
            </w:pPr>
          </w:p>
        </w:tc>
      </w:tr>
      <w:tr w:rsidR="005818F1" w:rsidTr="005818F1">
        <w:tc>
          <w:tcPr>
            <w:tcW w:w="828" w:type="dxa"/>
            <w:tcBorders>
              <w:left w:val="single" w:sz="4" w:space="0" w:color="000000"/>
              <w:bottom w:val="single" w:sz="4" w:space="0" w:color="000000"/>
            </w:tcBorders>
          </w:tcPr>
          <w:p w:rsidR="005818F1" w:rsidRDefault="005818F1" w:rsidP="00274496">
            <w:pPr>
              <w:snapToGrid w:val="0"/>
              <w:jc w:val="center"/>
              <w:rPr>
                <w:rFonts w:ascii="Arial Narrow" w:hAnsi="Arial Narrow" w:cs="Arial"/>
              </w:rPr>
            </w:pPr>
            <w:r>
              <w:rPr>
                <w:rFonts w:ascii="Arial Narrow" w:hAnsi="Arial Narrow" w:cs="Arial"/>
              </w:rPr>
              <w:t>0</w:t>
            </w:r>
            <w:r w:rsidR="00274496">
              <w:rPr>
                <w:rFonts w:ascii="Arial Narrow" w:hAnsi="Arial Narrow" w:cs="Arial"/>
              </w:rPr>
              <w:t>5</w:t>
            </w:r>
          </w:p>
        </w:tc>
        <w:tc>
          <w:tcPr>
            <w:tcW w:w="900" w:type="dxa"/>
            <w:tcBorders>
              <w:left w:val="single" w:sz="4" w:space="0" w:color="000000"/>
              <w:bottom w:val="single" w:sz="4" w:space="0" w:color="000000"/>
            </w:tcBorders>
          </w:tcPr>
          <w:p w:rsidR="005818F1" w:rsidRDefault="005818F1">
            <w:pPr>
              <w:snapToGrid w:val="0"/>
              <w:jc w:val="center"/>
              <w:rPr>
                <w:rFonts w:ascii="Arial Narrow" w:hAnsi="Arial Narrow" w:cs="Arial"/>
              </w:rPr>
            </w:pPr>
            <w:r>
              <w:rPr>
                <w:rFonts w:ascii="Arial Narrow" w:hAnsi="Arial Narrow" w:cs="Arial"/>
              </w:rPr>
              <w:t>750</w:t>
            </w:r>
          </w:p>
        </w:tc>
        <w:tc>
          <w:tcPr>
            <w:tcW w:w="900" w:type="dxa"/>
            <w:tcBorders>
              <w:left w:val="single" w:sz="4" w:space="0" w:color="000000"/>
              <w:bottom w:val="single" w:sz="4" w:space="0" w:color="000000"/>
            </w:tcBorders>
          </w:tcPr>
          <w:p w:rsidR="005818F1" w:rsidRDefault="005818F1">
            <w:pPr>
              <w:snapToGrid w:val="0"/>
              <w:jc w:val="center"/>
              <w:rPr>
                <w:rFonts w:ascii="Arial Narrow" w:hAnsi="Arial Narrow" w:cs="Arial"/>
              </w:rPr>
            </w:pPr>
            <w:r>
              <w:rPr>
                <w:rFonts w:ascii="Arial Narrow" w:hAnsi="Arial Narrow" w:cs="Arial"/>
              </w:rPr>
              <w:t>Unid</w:t>
            </w:r>
          </w:p>
        </w:tc>
        <w:tc>
          <w:tcPr>
            <w:tcW w:w="7380" w:type="dxa"/>
            <w:tcBorders>
              <w:left w:val="single" w:sz="4" w:space="0" w:color="000000"/>
              <w:bottom w:val="single" w:sz="4" w:space="0" w:color="000000"/>
            </w:tcBorders>
          </w:tcPr>
          <w:p w:rsidR="005818F1" w:rsidRPr="00641D24" w:rsidRDefault="005818F1">
            <w:pPr>
              <w:pStyle w:val="NormalWeb"/>
              <w:snapToGrid w:val="0"/>
              <w:spacing w:after="240"/>
              <w:jc w:val="both"/>
              <w:rPr>
                <w:rFonts w:ascii="Arial Narrow" w:hAnsi="Arial Narrow" w:cs="Arial"/>
                <w:sz w:val="24"/>
                <w:szCs w:val="24"/>
                <w:lang w:val="pt-PT"/>
              </w:rPr>
            </w:pPr>
            <w:r>
              <w:rPr>
                <w:rFonts w:ascii="Arial Narrow" w:hAnsi="Arial Narrow" w:cs="Arial"/>
                <w:sz w:val="24"/>
                <w:szCs w:val="24"/>
                <w:lang w:val="pt-PT"/>
              </w:rPr>
              <w:t>Pasta plástica com aba e elástico, confeccionada em  plástico em cores variadas, em tamanho ofíco (260 x 370 mm), modelo aba e elástico.</w:t>
            </w:r>
          </w:p>
        </w:tc>
        <w:tc>
          <w:tcPr>
            <w:tcW w:w="1620" w:type="dxa"/>
            <w:tcBorders>
              <w:left w:val="single" w:sz="4" w:space="0" w:color="000000"/>
              <w:bottom w:val="single" w:sz="4" w:space="0" w:color="000000"/>
            </w:tcBorders>
          </w:tcPr>
          <w:p w:rsidR="005818F1" w:rsidRDefault="005818F1">
            <w:pPr>
              <w:snapToGrid w:val="0"/>
              <w:rPr>
                <w:rFonts w:ascii="Arial Narrow" w:hAnsi="Arial Narrow" w:cs="Arial"/>
              </w:rPr>
            </w:pPr>
          </w:p>
        </w:tc>
        <w:tc>
          <w:tcPr>
            <w:tcW w:w="1440" w:type="dxa"/>
            <w:tcBorders>
              <w:left w:val="single" w:sz="4" w:space="0" w:color="000000"/>
              <w:bottom w:val="single" w:sz="4" w:space="0" w:color="000000"/>
            </w:tcBorders>
          </w:tcPr>
          <w:p w:rsidR="005818F1" w:rsidRDefault="005818F1">
            <w:pPr>
              <w:snapToGrid w:val="0"/>
              <w:rPr>
                <w:rFonts w:ascii="Arial Narrow" w:hAnsi="Arial Narrow" w:cs="Arial"/>
              </w:rPr>
            </w:pPr>
          </w:p>
        </w:tc>
        <w:tc>
          <w:tcPr>
            <w:tcW w:w="1602" w:type="dxa"/>
            <w:gridSpan w:val="2"/>
            <w:tcBorders>
              <w:left w:val="single" w:sz="4" w:space="0" w:color="000000"/>
              <w:bottom w:val="single" w:sz="4" w:space="0" w:color="000000"/>
              <w:right w:val="single" w:sz="4" w:space="0" w:color="000000"/>
            </w:tcBorders>
          </w:tcPr>
          <w:p w:rsidR="005818F1" w:rsidRDefault="005818F1">
            <w:pPr>
              <w:snapToGrid w:val="0"/>
              <w:rPr>
                <w:rFonts w:ascii="Arial Narrow" w:hAnsi="Arial Narrow" w:cs="Arial"/>
              </w:rPr>
            </w:pPr>
          </w:p>
        </w:tc>
      </w:tr>
    </w:tbl>
    <w:p w:rsidR="00AB7C5D" w:rsidRDefault="00AB7C5D" w:rsidP="006570B8">
      <w:pPr>
        <w:tabs>
          <w:tab w:val="left" w:pos="1995"/>
        </w:tabs>
        <w:rPr>
          <w:rFonts w:ascii="Arial Narrow" w:hAnsi="Arial Narrow" w:cs="Arial"/>
          <w:b/>
        </w:rPr>
      </w:pPr>
    </w:p>
    <w:p w:rsidR="00473083" w:rsidRDefault="00473083">
      <w:pPr>
        <w:jc w:val="center"/>
        <w:rPr>
          <w:rFonts w:ascii="Arial Narrow" w:hAnsi="Arial Narrow" w:cs="Arial"/>
          <w:b/>
        </w:rPr>
      </w:pPr>
      <w:r>
        <w:rPr>
          <w:rFonts w:ascii="Arial Narrow" w:hAnsi="Arial Narrow" w:cs="Arial"/>
          <w:b/>
        </w:rPr>
        <w:t>Lote 0</w:t>
      </w:r>
      <w:r w:rsidR="006570B8">
        <w:rPr>
          <w:rFonts w:ascii="Arial Narrow" w:hAnsi="Arial Narrow" w:cs="Arial"/>
          <w:b/>
        </w:rPr>
        <w:t>2</w:t>
      </w:r>
      <w:r>
        <w:rPr>
          <w:rFonts w:ascii="Arial Narrow" w:hAnsi="Arial Narrow" w:cs="Arial"/>
          <w:b/>
        </w:rPr>
        <w:t xml:space="preserve">: Material escolar </w:t>
      </w:r>
    </w:p>
    <w:p w:rsidR="00473083" w:rsidRDefault="00473083">
      <w:pPr>
        <w:jc w:val="center"/>
        <w:rPr>
          <w:rFonts w:ascii="Arial Narrow" w:hAnsi="Arial Narrow"/>
        </w:rPr>
      </w:pPr>
    </w:p>
    <w:tbl>
      <w:tblPr>
        <w:tblW w:w="14547" w:type="dxa"/>
        <w:tblInd w:w="-139" w:type="dxa"/>
        <w:tblLayout w:type="fixed"/>
        <w:tblCellMar>
          <w:top w:w="55" w:type="dxa"/>
          <w:left w:w="55" w:type="dxa"/>
          <w:bottom w:w="55" w:type="dxa"/>
          <w:right w:w="55" w:type="dxa"/>
        </w:tblCellMar>
        <w:tblLook w:val="0000"/>
      </w:tblPr>
      <w:tblGrid>
        <w:gridCol w:w="780"/>
        <w:gridCol w:w="885"/>
        <w:gridCol w:w="930"/>
        <w:gridCol w:w="7380"/>
        <w:gridCol w:w="1620"/>
        <w:gridCol w:w="1410"/>
        <w:gridCol w:w="1542"/>
      </w:tblGrid>
      <w:tr w:rsidR="00473083" w:rsidTr="00B93CD8">
        <w:tc>
          <w:tcPr>
            <w:tcW w:w="780" w:type="dxa"/>
            <w:tcBorders>
              <w:top w:val="single" w:sz="1" w:space="0" w:color="000000"/>
              <w:left w:val="single" w:sz="1" w:space="0" w:color="000000"/>
              <w:bottom w:val="single" w:sz="1" w:space="0" w:color="000000"/>
            </w:tcBorders>
          </w:tcPr>
          <w:p w:rsidR="00473083" w:rsidRDefault="00473083">
            <w:pPr>
              <w:snapToGrid w:val="0"/>
              <w:jc w:val="center"/>
              <w:rPr>
                <w:rFonts w:ascii="Arial Narrow" w:hAnsi="Arial Narrow" w:cs="Arial"/>
                <w:b/>
              </w:rPr>
            </w:pPr>
            <w:r>
              <w:rPr>
                <w:rFonts w:ascii="Arial Narrow" w:hAnsi="Arial Narrow" w:cs="Arial"/>
                <w:b/>
              </w:rPr>
              <w:t>Item</w:t>
            </w:r>
          </w:p>
        </w:tc>
        <w:tc>
          <w:tcPr>
            <w:tcW w:w="885" w:type="dxa"/>
            <w:tcBorders>
              <w:top w:val="single" w:sz="1" w:space="0" w:color="000000"/>
              <w:left w:val="single" w:sz="1" w:space="0" w:color="000000"/>
              <w:bottom w:val="single" w:sz="1" w:space="0" w:color="000000"/>
            </w:tcBorders>
          </w:tcPr>
          <w:p w:rsidR="00473083" w:rsidRDefault="00473083">
            <w:pPr>
              <w:snapToGrid w:val="0"/>
              <w:jc w:val="center"/>
              <w:rPr>
                <w:rFonts w:ascii="Arial Narrow" w:hAnsi="Arial Narrow" w:cs="Arial"/>
                <w:b/>
              </w:rPr>
            </w:pPr>
            <w:r>
              <w:rPr>
                <w:rFonts w:ascii="Arial Narrow" w:hAnsi="Arial Narrow" w:cs="Arial"/>
                <w:b/>
              </w:rPr>
              <w:t>Quant.</w:t>
            </w:r>
          </w:p>
        </w:tc>
        <w:tc>
          <w:tcPr>
            <w:tcW w:w="930" w:type="dxa"/>
            <w:tcBorders>
              <w:top w:val="single" w:sz="1" w:space="0" w:color="000000"/>
              <w:left w:val="single" w:sz="1" w:space="0" w:color="000000"/>
              <w:bottom w:val="single" w:sz="1" w:space="0" w:color="000000"/>
            </w:tcBorders>
          </w:tcPr>
          <w:p w:rsidR="00473083" w:rsidRDefault="00473083">
            <w:pPr>
              <w:snapToGrid w:val="0"/>
              <w:jc w:val="center"/>
              <w:rPr>
                <w:rFonts w:ascii="Arial Narrow" w:hAnsi="Arial Narrow" w:cs="Arial"/>
                <w:b/>
              </w:rPr>
            </w:pPr>
            <w:r>
              <w:rPr>
                <w:rFonts w:ascii="Arial Narrow" w:hAnsi="Arial Narrow" w:cs="Arial"/>
                <w:b/>
              </w:rPr>
              <w:t>Unid.</w:t>
            </w:r>
          </w:p>
        </w:tc>
        <w:tc>
          <w:tcPr>
            <w:tcW w:w="7380" w:type="dxa"/>
            <w:tcBorders>
              <w:top w:val="single" w:sz="1" w:space="0" w:color="000000"/>
              <w:left w:val="single" w:sz="1" w:space="0" w:color="000000"/>
              <w:bottom w:val="single" w:sz="1" w:space="0" w:color="000000"/>
            </w:tcBorders>
          </w:tcPr>
          <w:p w:rsidR="00473083" w:rsidRDefault="00473083">
            <w:pPr>
              <w:snapToGrid w:val="0"/>
              <w:jc w:val="center"/>
              <w:rPr>
                <w:rFonts w:ascii="Arial Narrow" w:hAnsi="Arial Narrow" w:cs="Arial"/>
                <w:b/>
              </w:rPr>
            </w:pPr>
            <w:r>
              <w:rPr>
                <w:rFonts w:ascii="Arial Narrow" w:hAnsi="Arial Narrow" w:cs="Arial"/>
                <w:b/>
              </w:rPr>
              <w:t>Especificação do Objeto</w:t>
            </w:r>
          </w:p>
        </w:tc>
        <w:tc>
          <w:tcPr>
            <w:tcW w:w="1620" w:type="dxa"/>
            <w:tcBorders>
              <w:top w:val="single" w:sz="1" w:space="0" w:color="000000"/>
              <w:left w:val="single" w:sz="1" w:space="0" w:color="000000"/>
              <w:bottom w:val="single" w:sz="1" w:space="0" w:color="000000"/>
            </w:tcBorders>
          </w:tcPr>
          <w:p w:rsidR="00473083" w:rsidRDefault="00473083">
            <w:pPr>
              <w:snapToGrid w:val="0"/>
              <w:jc w:val="center"/>
              <w:rPr>
                <w:rFonts w:ascii="Arial Narrow" w:hAnsi="Arial Narrow" w:cs="Arial"/>
                <w:b/>
              </w:rPr>
            </w:pPr>
            <w:r>
              <w:rPr>
                <w:rFonts w:ascii="Arial Narrow" w:hAnsi="Arial Narrow" w:cs="Arial"/>
                <w:b/>
              </w:rPr>
              <w:t>Valor Unit.</w:t>
            </w:r>
          </w:p>
        </w:tc>
        <w:tc>
          <w:tcPr>
            <w:tcW w:w="1410" w:type="dxa"/>
            <w:tcBorders>
              <w:top w:val="single" w:sz="1" w:space="0" w:color="000000"/>
              <w:left w:val="single" w:sz="1" w:space="0" w:color="000000"/>
              <w:bottom w:val="single" w:sz="1" w:space="0" w:color="000000"/>
            </w:tcBorders>
          </w:tcPr>
          <w:p w:rsidR="00473083" w:rsidRDefault="00473083">
            <w:pPr>
              <w:snapToGrid w:val="0"/>
              <w:jc w:val="center"/>
              <w:rPr>
                <w:rFonts w:ascii="Arial Narrow" w:hAnsi="Arial Narrow" w:cs="Arial"/>
                <w:b/>
              </w:rPr>
            </w:pPr>
            <w:r>
              <w:rPr>
                <w:rFonts w:ascii="Arial Narrow" w:hAnsi="Arial Narrow" w:cs="Arial"/>
                <w:b/>
              </w:rPr>
              <w:t>Valor Total</w:t>
            </w:r>
          </w:p>
        </w:tc>
        <w:tc>
          <w:tcPr>
            <w:tcW w:w="1542" w:type="dxa"/>
            <w:tcBorders>
              <w:top w:val="single" w:sz="1" w:space="0" w:color="000000"/>
              <w:left w:val="single" w:sz="1" w:space="0" w:color="000000"/>
              <w:bottom w:val="single" w:sz="1" w:space="0" w:color="000000"/>
              <w:right w:val="single" w:sz="1" w:space="0" w:color="000000"/>
            </w:tcBorders>
          </w:tcPr>
          <w:p w:rsidR="00473083" w:rsidRDefault="00473083">
            <w:pPr>
              <w:snapToGrid w:val="0"/>
              <w:jc w:val="center"/>
              <w:rPr>
                <w:rFonts w:ascii="Arial Narrow" w:hAnsi="Arial Narrow" w:cs="Arial"/>
                <w:b/>
              </w:rPr>
            </w:pPr>
            <w:r>
              <w:rPr>
                <w:rFonts w:ascii="Arial Narrow" w:hAnsi="Arial Narrow" w:cs="Arial"/>
                <w:b/>
              </w:rPr>
              <w:t>Marca</w:t>
            </w:r>
          </w:p>
        </w:tc>
      </w:tr>
      <w:tr w:rsidR="00473083" w:rsidTr="00B93CD8">
        <w:tc>
          <w:tcPr>
            <w:tcW w:w="780"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01</w:t>
            </w:r>
          </w:p>
        </w:tc>
        <w:tc>
          <w:tcPr>
            <w:tcW w:w="885" w:type="dxa"/>
            <w:tcBorders>
              <w:left w:val="single" w:sz="1" w:space="0" w:color="000000"/>
              <w:bottom w:val="single" w:sz="1" w:space="0" w:color="000000"/>
            </w:tcBorders>
          </w:tcPr>
          <w:p w:rsidR="00473083" w:rsidRDefault="00AB7C5D" w:rsidP="005165BD">
            <w:pPr>
              <w:snapToGrid w:val="0"/>
              <w:jc w:val="center"/>
              <w:rPr>
                <w:rFonts w:ascii="Arial Narrow" w:hAnsi="Arial Narrow" w:cs="Arial"/>
              </w:rPr>
            </w:pPr>
            <w:r>
              <w:rPr>
                <w:rFonts w:ascii="Arial Narrow" w:hAnsi="Arial Narrow" w:cs="Arial"/>
              </w:rPr>
              <w:t>1.</w:t>
            </w:r>
            <w:r w:rsidR="005165BD">
              <w:rPr>
                <w:rFonts w:ascii="Arial Narrow" w:hAnsi="Arial Narrow" w:cs="Arial"/>
              </w:rPr>
              <w:t>5</w:t>
            </w:r>
            <w:r>
              <w:rPr>
                <w:rFonts w:ascii="Arial Narrow" w:hAnsi="Arial Narrow" w:cs="Arial"/>
              </w:rPr>
              <w:t>00</w:t>
            </w:r>
          </w:p>
        </w:tc>
        <w:tc>
          <w:tcPr>
            <w:tcW w:w="930"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Unid.</w:t>
            </w:r>
          </w:p>
        </w:tc>
        <w:tc>
          <w:tcPr>
            <w:tcW w:w="7380" w:type="dxa"/>
            <w:tcBorders>
              <w:left w:val="single" w:sz="1" w:space="0" w:color="000000"/>
              <w:bottom w:val="single" w:sz="1" w:space="0" w:color="000000"/>
            </w:tcBorders>
          </w:tcPr>
          <w:p w:rsidR="00473083" w:rsidRDefault="00473083">
            <w:pPr>
              <w:snapToGrid w:val="0"/>
              <w:jc w:val="both"/>
              <w:rPr>
                <w:rFonts w:ascii="Arial Narrow" w:hAnsi="Arial Narrow"/>
              </w:rPr>
            </w:pPr>
            <w:r>
              <w:rPr>
                <w:rFonts w:ascii="Arial Narrow" w:hAnsi="Arial Narrow"/>
              </w:rPr>
              <w:t>Borracha látex branca, macia, que não deixa manchas, nem rasgue o papel. Composição: borracha natural, agentes de vulcanização, estireno-butadieno, produto não perecível e atóxico. Nmero 20. De excelente qualidade, com selo do Inmetro, na embalagem, marca sugerida mercur.</w:t>
            </w:r>
          </w:p>
        </w:tc>
        <w:tc>
          <w:tcPr>
            <w:tcW w:w="1620"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410"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542" w:type="dxa"/>
            <w:tcBorders>
              <w:left w:val="single" w:sz="1" w:space="0" w:color="000000"/>
              <w:bottom w:val="single" w:sz="1" w:space="0" w:color="000000"/>
              <w:right w:val="single" w:sz="1" w:space="0" w:color="000000"/>
            </w:tcBorders>
          </w:tcPr>
          <w:p w:rsidR="00473083" w:rsidRDefault="00473083">
            <w:pPr>
              <w:pStyle w:val="Contedodetabela"/>
              <w:snapToGrid w:val="0"/>
              <w:rPr>
                <w:rFonts w:ascii="Arial Narrow" w:hAnsi="Arial Narrow"/>
              </w:rPr>
            </w:pPr>
          </w:p>
        </w:tc>
      </w:tr>
      <w:tr w:rsidR="00473083" w:rsidTr="00B93CD8">
        <w:tc>
          <w:tcPr>
            <w:tcW w:w="780"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02</w:t>
            </w:r>
          </w:p>
        </w:tc>
        <w:tc>
          <w:tcPr>
            <w:tcW w:w="885" w:type="dxa"/>
            <w:tcBorders>
              <w:left w:val="single" w:sz="1" w:space="0" w:color="000000"/>
              <w:bottom w:val="single" w:sz="1" w:space="0" w:color="000000"/>
            </w:tcBorders>
          </w:tcPr>
          <w:p w:rsidR="00473083" w:rsidRDefault="00AB7C5D" w:rsidP="00B06641">
            <w:pPr>
              <w:snapToGrid w:val="0"/>
              <w:jc w:val="center"/>
              <w:rPr>
                <w:rFonts w:ascii="Arial Narrow" w:hAnsi="Arial Narrow" w:cs="Arial"/>
              </w:rPr>
            </w:pPr>
            <w:r>
              <w:rPr>
                <w:rFonts w:ascii="Arial Narrow" w:hAnsi="Arial Narrow" w:cs="Arial"/>
              </w:rPr>
              <w:t>800</w:t>
            </w:r>
          </w:p>
        </w:tc>
        <w:tc>
          <w:tcPr>
            <w:tcW w:w="930"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Unid.</w:t>
            </w:r>
          </w:p>
        </w:tc>
        <w:tc>
          <w:tcPr>
            <w:tcW w:w="7380" w:type="dxa"/>
            <w:tcBorders>
              <w:left w:val="single" w:sz="1" w:space="0" w:color="000000"/>
              <w:bottom w:val="single" w:sz="1" w:space="0" w:color="000000"/>
            </w:tcBorders>
          </w:tcPr>
          <w:p w:rsidR="00473083" w:rsidRDefault="00473083">
            <w:pPr>
              <w:snapToGrid w:val="0"/>
              <w:jc w:val="both"/>
              <w:rPr>
                <w:rFonts w:ascii="Arial Narrow" w:hAnsi="Arial Narrow"/>
              </w:rPr>
            </w:pPr>
            <w:r>
              <w:rPr>
                <w:rFonts w:ascii="Arial Narrow" w:hAnsi="Arial Narrow"/>
              </w:rPr>
              <w:t>Caixa de lápis de cor grande de 12 cores. Formato redondo, pigmentos com alta concentração, cores vivas  intensas com excelente deposição, fácil de apontar. Mina centralizada que proporciona maior resistência a quebras e melhor performace. Embalagem com a marca e dados do fabricante, composição e identificação do produto. Produto não perecível e atóxico. Dimensões aproximadas; 19,5 x 8,9 x 0,70 cm (AxLxP). Peso mínimo: 32g. De boa qualidade, com selo do Inmetro na embalagem, marcas sugeridas serelepe ou labra.</w:t>
            </w:r>
          </w:p>
        </w:tc>
        <w:tc>
          <w:tcPr>
            <w:tcW w:w="1620"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410"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542" w:type="dxa"/>
            <w:tcBorders>
              <w:left w:val="single" w:sz="1" w:space="0" w:color="000000"/>
              <w:bottom w:val="single" w:sz="1" w:space="0" w:color="000000"/>
              <w:right w:val="single" w:sz="1" w:space="0" w:color="000000"/>
            </w:tcBorders>
          </w:tcPr>
          <w:p w:rsidR="00473083" w:rsidRDefault="00473083">
            <w:pPr>
              <w:pStyle w:val="Contedodetabela"/>
              <w:snapToGrid w:val="0"/>
              <w:rPr>
                <w:rFonts w:ascii="Arial Narrow" w:hAnsi="Arial Narrow"/>
              </w:rPr>
            </w:pPr>
          </w:p>
        </w:tc>
      </w:tr>
      <w:tr w:rsidR="00473083" w:rsidTr="00B93CD8">
        <w:tc>
          <w:tcPr>
            <w:tcW w:w="780"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lastRenderedPageBreak/>
              <w:t>03</w:t>
            </w:r>
          </w:p>
        </w:tc>
        <w:tc>
          <w:tcPr>
            <w:tcW w:w="885" w:type="dxa"/>
            <w:tcBorders>
              <w:left w:val="single" w:sz="1" w:space="0" w:color="000000"/>
              <w:bottom w:val="single" w:sz="1" w:space="0" w:color="000000"/>
            </w:tcBorders>
          </w:tcPr>
          <w:p w:rsidR="00473083" w:rsidRDefault="00AB7C5D">
            <w:pPr>
              <w:snapToGrid w:val="0"/>
              <w:jc w:val="center"/>
              <w:rPr>
                <w:rFonts w:ascii="Arial Narrow" w:hAnsi="Arial Narrow" w:cs="Arial"/>
              </w:rPr>
            </w:pPr>
            <w:r>
              <w:rPr>
                <w:rFonts w:ascii="Arial Narrow" w:hAnsi="Arial Narrow" w:cs="Arial"/>
              </w:rPr>
              <w:t>2.880</w:t>
            </w:r>
          </w:p>
        </w:tc>
        <w:tc>
          <w:tcPr>
            <w:tcW w:w="930"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Unid.</w:t>
            </w:r>
          </w:p>
        </w:tc>
        <w:tc>
          <w:tcPr>
            <w:tcW w:w="7380" w:type="dxa"/>
            <w:tcBorders>
              <w:left w:val="single" w:sz="1" w:space="0" w:color="000000"/>
              <w:bottom w:val="single" w:sz="1" w:space="0" w:color="000000"/>
            </w:tcBorders>
          </w:tcPr>
          <w:p w:rsidR="00473083" w:rsidRDefault="00473083">
            <w:pPr>
              <w:snapToGrid w:val="0"/>
              <w:jc w:val="both"/>
              <w:rPr>
                <w:rFonts w:ascii="Arial Narrow" w:hAnsi="Arial Narrow"/>
              </w:rPr>
            </w:pPr>
            <w:r>
              <w:rPr>
                <w:rFonts w:ascii="Arial Narrow" w:hAnsi="Arial Narrow"/>
              </w:rPr>
              <w:t>Lápis preto nº 02, para uso escolar, produzido com madeira plantada mole e clara, isenta de nós, apresentando colagem perfeita das metades com rígida da grafite de madeira a não permitir seu deslocamento ou quebra durante a apontamento, o qual deverá formar cavaco contínuo e uniforme. Deverá ser recoberto com tinta e verniz atóxicos e não laváveis. Deverão ainda possuir inscrição legível e indelével no corpo do lápis, contendo nome ou marca do fabricante e a identificação da dureza do grafite. Grafite de excelente qualidade com constituição uniforme e sem impureza, resistente e de escrita macia, traço escuro com excelente apagabilidade, graduação nº 2HB. Formato cilíndrico ou sextavado; produto não perecivél e atóxico. Boa qualidade, com selo do Inmetro na embalgem.. Mina centralizada que proporciona maior resistência a quebras e melhor performance. Embalagem com a marca e dados do fabricante, composição e identificação do produto. Produto não perecível e atóxico de 1º linha e excelente qualidade, marcas sugeridas faber castel ou bic.</w:t>
            </w:r>
          </w:p>
        </w:tc>
        <w:tc>
          <w:tcPr>
            <w:tcW w:w="1620"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410"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542" w:type="dxa"/>
            <w:tcBorders>
              <w:left w:val="single" w:sz="1" w:space="0" w:color="000000"/>
              <w:bottom w:val="single" w:sz="1" w:space="0" w:color="000000"/>
              <w:right w:val="single" w:sz="1" w:space="0" w:color="000000"/>
            </w:tcBorders>
          </w:tcPr>
          <w:p w:rsidR="00473083" w:rsidRDefault="00473083">
            <w:pPr>
              <w:pStyle w:val="Contedodetabela"/>
              <w:snapToGrid w:val="0"/>
              <w:rPr>
                <w:rFonts w:ascii="Arial Narrow" w:hAnsi="Arial Narrow"/>
              </w:rPr>
            </w:pPr>
          </w:p>
        </w:tc>
      </w:tr>
      <w:tr w:rsidR="00473083" w:rsidTr="00B93CD8">
        <w:tc>
          <w:tcPr>
            <w:tcW w:w="780"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04</w:t>
            </w:r>
          </w:p>
        </w:tc>
        <w:tc>
          <w:tcPr>
            <w:tcW w:w="885" w:type="dxa"/>
            <w:tcBorders>
              <w:left w:val="single" w:sz="1" w:space="0" w:color="000000"/>
              <w:bottom w:val="single" w:sz="1" w:space="0" w:color="000000"/>
            </w:tcBorders>
          </w:tcPr>
          <w:p w:rsidR="00473083" w:rsidRDefault="005165BD">
            <w:pPr>
              <w:snapToGrid w:val="0"/>
              <w:jc w:val="center"/>
              <w:rPr>
                <w:rFonts w:ascii="Arial Narrow" w:hAnsi="Arial Narrow" w:cs="Arial"/>
              </w:rPr>
            </w:pPr>
            <w:r>
              <w:rPr>
                <w:rFonts w:ascii="Arial Narrow" w:hAnsi="Arial Narrow" w:cs="Arial"/>
              </w:rPr>
              <w:t>6</w:t>
            </w:r>
            <w:r w:rsidR="00AB7C5D">
              <w:rPr>
                <w:rFonts w:ascii="Arial Narrow" w:hAnsi="Arial Narrow" w:cs="Arial"/>
              </w:rPr>
              <w:t>00</w:t>
            </w:r>
          </w:p>
        </w:tc>
        <w:tc>
          <w:tcPr>
            <w:tcW w:w="930"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Unid.</w:t>
            </w:r>
          </w:p>
        </w:tc>
        <w:tc>
          <w:tcPr>
            <w:tcW w:w="7380" w:type="dxa"/>
            <w:tcBorders>
              <w:left w:val="single" w:sz="1" w:space="0" w:color="000000"/>
              <w:bottom w:val="single" w:sz="1" w:space="0" w:color="000000"/>
            </w:tcBorders>
          </w:tcPr>
          <w:p w:rsidR="00473083" w:rsidRDefault="00473083">
            <w:pPr>
              <w:snapToGrid w:val="0"/>
              <w:jc w:val="both"/>
              <w:rPr>
                <w:rFonts w:ascii="Arial Narrow" w:hAnsi="Arial Narrow"/>
              </w:rPr>
            </w:pPr>
            <w:r>
              <w:rPr>
                <w:rFonts w:ascii="Arial Narrow" w:hAnsi="Arial Narrow"/>
              </w:rPr>
              <w:t>Tesoura de aço inoxidável, com cabo de polipropileno preto, ponta arredondada, apropriada para uso escolar tamanho no mínimo 13 cm. Com marca impressa no corpo. De excelente qualidade..</w:t>
            </w:r>
          </w:p>
        </w:tc>
        <w:tc>
          <w:tcPr>
            <w:tcW w:w="1620"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410"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542" w:type="dxa"/>
            <w:tcBorders>
              <w:left w:val="single" w:sz="1" w:space="0" w:color="000000"/>
              <w:bottom w:val="single" w:sz="1" w:space="0" w:color="000000"/>
              <w:right w:val="single" w:sz="1" w:space="0" w:color="000000"/>
            </w:tcBorders>
          </w:tcPr>
          <w:p w:rsidR="00473083" w:rsidRDefault="00473083">
            <w:pPr>
              <w:pStyle w:val="Contedodetabela"/>
              <w:snapToGrid w:val="0"/>
              <w:rPr>
                <w:rFonts w:ascii="Arial Narrow" w:hAnsi="Arial Narrow"/>
              </w:rPr>
            </w:pPr>
          </w:p>
        </w:tc>
      </w:tr>
      <w:tr w:rsidR="00473083" w:rsidTr="00B93CD8">
        <w:tc>
          <w:tcPr>
            <w:tcW w:w="780"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05</w:t>
            </w:r>
          </w:p>
        </w:tc>
        <w:tc>
          <w:tcPr>
            <w:tcW w:w="885" w:type="dxa"/>
            <w:tcBorders>
              <w:left w:val="single" w:sz="1" w:space="0" w:color="000000"/>
              <w:bottom w:val="single" w:sz="1" w:space="0" w:color="000000"/>
            </w:tcBorders>
          </w:tcPr>
          <w:p w:rsidR="00473083" w:rsidRDefault="00AB7C5D">
            <w:pPr>
              <w:snapToGrid w:val="0"/>
              <w:jc w:val="center"/>
              <w:rPr>
                <w:rFonts w:ascii="Arial Narrow" w:hAnsi="Arial Narrow" w:cs="Arial"/>
              </w:rPr>
            </w:pPr>
            <w:r>
              <w:rPr>
                <w:rFonts w:ascii="Arial Narrow" w:hAnsi="Arial Narrow" w:cs="Arial"/>
              </w:rPr>
              <w:t>400</w:t>
            </w:r>
          </w:p>
        </w:tc>
        <w:tc>
          <w:tcPr>
            <w:tcW w:w="930"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Unid.</w:t>
            </w:r>
          </w:p>
        </w:tc>
        <w:tc>
          <w:tcPr>
            <w:tcW w:w="7380" w:type="dxa"/>
            <w:tcBorders>
              <w:left w:val="single" w:sz="1" w:space="0" w:color="000000"/>
              <w:bottom w:val="single" w:sz="1" w:space="0" w:color="000000"/>
            </w:tcBorders>
          </w:tcPr>
          <w:p w:rsidR="00473083" w:rsidRDefault="00473083">
            <w:pPr>
              <w:snapToGrid w:val="0"/>
              <w:jc w:val="both"/>
              <w:rPr>
                <w:rFonts w:ascii="Arial Narrow" w:hAnsi="Arial Narrow" w:cs="Arial"/>
              </w:rPr>
            </w:pPr>
            <w:r>
              <w:rPr>
                <w:rFonts w:ascii="Arial Narrow" w:hAnsi="Arial Narrow" w:cs="Arial"/>
              </w:rPr>
              <w:t>Régua de 30 cm, em acrílico cristal injetado, transparente, escala milimétrica e graduada em 30 cm, Dimensões: 325x40x3mm. De excelente qualidade..</w:t>
            </w:r>
          </w:p>
        </w:tc>
        <w:tc>
          <w:tcPr>
            <w:tcW w:w="1620"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410"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542" w:type="dxa"/>
            <w:tcBorders>
              <w:left w:val="single" w:sz="1" w:space="0" w:color="000000"/>
              <w:bottom w:val="single" w:sz="1" w:space="0" w:color="000000"/>
              <w:right w:val="single" w:sz="1" w:space="0" w:color="000000"/>
            </w:tcBorders>
          </w:tcPr>
          <w:p w:rsidR="00473083" w:rsidRDefault="00473083">
            <w:pPr>
              <w:pStyle w:val="Contedodetabela"/>
              <w:snapToGrid w:val="0"/>
              <w:rPr>
                <w:rFonts w:ascii="Arial Narrow" w:hAnsi="Arial Narrow"/>
              </w:rPr>
            </w:pPr>
          </w:p>
        </w:tc>
      </w:tr>
      <w:tr w:rsidR="00473083" w:rsidTr="00B93CD8">
        <w:tc>
          <w:tcPr>
            <w:tcW w:w="780"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06</w:t>
            </w:r>
          </w:p>
          <w:p w:rsidR="00473083" w:rsidRDefault="00473083">
            <w:pPr>
              <w:jc w:val="center"/>
              <w:rPr>
                <w:rFonts w:ascii="Arial Narrow" w:hAnsi="Arial Narrow" w:cs="Arial"/>
              </w:rPr>
            </w:pPr>
          </w:p>
        </w:tc>
        <w:tc>
          <w:tcPr>
            <w:tcW w:w="885" w:type="dxa"/>
            <w:tcBorders>
              <w:left w:val="single" w:sz="1" w:space="0" w:color="000000"/>
              <w:bottom w:val="single" w:sz="1" w:space="0" w:color="000000"/>
            </w:tcBorders>
          </w:tcPr>
          <w:p w:rsidR="00473083" w:rsidRDefault="00AB7C5D">
            <w:pPr>
              <w:snapToGrid w:val="0"/>
              <w:jc w:val="center"/>
              <w:rPr>
                <w:rFonts w:ascii="Arial Narrow" w:hAnsi="Arial Narrow" w:cs="Arial"/>
              </w:rPr>
            </w:pPr>
            <w:r>
              <w:rPr>
                <w:rFonts w:ascii="Arial Narrow" w:hAnsi="Arial Narrow" w:cs="Arial"/>
              </w:rPr>
              <w:t>850</w:t>
            </w:r>
          </w:p>
        </w:tc>
        <w:tc>
          <w:tcPr>
            <w:tcW w:w="930"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Unid.</w:t>
            </w:r>
          </w:p>
        </w:tc>
        <w:tc>
          <w:tcPr>
            <w:tcW w:w="7380" w:type="dxa"/>
            <w:tcBorders>
              <w:left w:val="single" w:sz="1" w:space="0" w:color="000000"/>
              <w:bottom w:val="single" w:sz="1" w:space="0" w:color="000000"/>
            </w:tcBorders>
          </w:tcPr>
          <w:p w:rsidR="00473083" w:rsidRDefault="00473083">
            <w:pPr>
              <w:snapToGrid w:val="0"/>
              <w:jc w:val="both"/>
              <w:rPr>
                <w:rFonts w:ascii="Arial Narrow" w:hAnsi="Arial Narrow" w:cs="Arial"/>
              </w:rPr>
            </w:pPr>
            <w:r>
              <w:rPr>
                <w:rFonts w:ascii="Arial Narrow" w:hAnsi="Arial Narrow" w:cs="Arial"/>
              </w:rPr>
              <w:t>Cola de acetato de resina vinílica, aditivos (tensoativos, plastificantes e conservantes) 90 grs.</w:t>
            </w:r>
          </w:p>
        </w:tc>
        <w:tc>
          <w:tcPr>
            <w:tcW w:w="1620"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410"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542" w:type="dxa"/>
            <w:tcBorders>
              <w:left w:val="single" w:sz="1" w:space="0" w:color="000000"/>
              <w:bottom w:val="single" w:sz="1" w:space="0" w:color="000000"/>
              <w:right w:val="single" w:sz="1" w:space="0" w:color="000000"/>
            </w:tcBorders>
          </w:tcPr>
          <w:p w:rsidR="00473083" w:rsidRDefault="00473083">
            <w:pPr>
              <w:pStyle w:val="Contedodetabela"/>
              <w:snapToGrid w:val="0"/>
              <w:rPr>
                <w:rFonts w:ascii="Arial Narrow" w:hAnsi="Arial Narrow"/>
              </w:rPr>
            </w:pPr>
          </w:p>
        </w:tc>
      </w:tr>
      <w:tr w:rsidR="00473083" w:rsidTr="00B93CD8">
        <w:tc>
          <w:tcPr>
            <w:tcW w:w="780"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07</w:t>
            </w:r>
          </w:p>
        </w:tc>
        <w:tc>
          <w:tcPr>
            <w:tcW w:w="885" w:type="dxa"/>
            <w:tcBorders>
              <w:left w:val="single" w:sz="1" w:space="0" w:color="000000"/>
              <w:bottom w:val="single" w:sz="1" w:space="0" w:color="000000"/>
            </w:tcBorders>
          </w:tcPr>
          <w:p w:rsidR="00473083" w:rsidRDefault="005165BD">
            <w:pPr>
              <w:snapToGrid w:val="0"/>
              <w:jc w:val="center"/>
              <w:rPr>
                <w:rFonts w:ascii="Arial Narrow" w:hAnsi="Arial Narrow" w:cs="Arial"/>
              </w:rPr>
            </w:pPr>
            <w:r>
              <w:rPr>
                <w:rFonts w:ascii="Arial Narrow" w:hAnsi="Arial Narrow" w:cs="Arial"/>
              </w:rPr>
              <w:t>600</w:t>
            </w:r>
          </w:p>
        </w:tc>
        <w:tc>
          <w:tcPr>
            <w:tcW w:w="930"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Caixa</w:t>
            </w:r>
          </w:p>
        </w:tc>
        <w:tc>
          <w:tcPr>
            <w:tcW w:w="7380" w:type="dxa"/>
            <w:tcBorders>
              <w:left w:val="single" w:sz="1" w:space="0" w:color="000000"/>
              <w:bottom w:val="single" w:sz="1" w:space="0" w:color="000000"/>
            </w:tcBorders>
          </w:tcPr>
          <w:p w:rsidR="00473083" w:rsidRDefault="00473083">
            <w:pPr>
              <w:snapToGrid w:val="0"/>
              <w:jc w:val="both"/>
              <w:rPr>
                <w:rFonts w:ascii="Arial Narrow" w:hAnsi="Arial Narrow" w:cs="Arial"/>
                <w:lang w:val="pt-PT"/>
              </w:rPr>
            </w:pPr>
            <w:r>
              <w:rPr>
                <w:rFonts w:ascii="Arial Narrow" w:hAnsi="Arial Narrow" w:cs="Arial"/>
                <w:lang w:val="pt-PT"/>
              </w:rPr>
              <w:t>MASSA DE MODELAR. Embalagem com 12 cores; 180 grs, material atóxico; não deve borrar, esfarelar e nem manchar as mãos; as cores devem corresponder aos respectivos pigmentos quando utilizados; deve resistir à pressão normal de uso; dimensões mínimas: 10 mm x 93 mm e de seção circular. Serão aceitos materiais com invólucro desde que atendam às especificações. Apresentar Certificação do INMETRO com identificação do teor de metais pesados, conforme NBR 15236:2005 - Segurança de Artigos Escolares.</w:t>
            </w:r>
          </w:p>
        </w:tc>
        <w:tc>
          <w:tcPr>
            <w:tcW w:w="1620"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410"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542" w:type="dxa"/>
            <w:tcBorders>
              <w:left w:val="single" w:sz="1" w:space="0" w:color="000000"/>
              <w:bottom w:val="single" w:sz="1" w:space="0" w:color="000000"/>
              <w:right w:val="single" w:sz="1" w:space="0" w:color="000000"/>
            </w:tcBorders>
          </w:tcPr>
          <w:p w:rsidR="00473083" w:rsidRDefault="00473083">
            <w:pPr>
              <w:pStyle w:val="Contedodetabela"/>
              <w:snapToGrid w:val="0"/>
              <w:rPr>
                <w:rFonts w:ascii="Arial Narrow" w:hAnsi="Arial Narrow"/>
              </w:rPr>
            </w:pPr>
          </w:p>
        </w:tc>
      </w:tr>
      <w:tr w:rsidR="00473083" w:rsidTr="00B93CD8">
        <w:tc>
          <w:tcPr>
            <w:tcW w:w="780"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lastRenderedPageBreak/>
              <w:t>08</w:t>
            </w:r>
          </w:p>
        </w:tc>
        <w:tc>
          <w:tcPr>
            <w:tcW w:w="885" w:type="dxa"/>
            <w:tcBorders>
              <w:left w:val="single" w:sz="1" w:space="0" w:color="000000"/>
              <w:bottom w:val="single" w:sz="1" w:space="0" w:color="000000"/>
            </w:tcBorders>
          </w:tcPr>
          <w:p w:rsidR="00473083" w:rsidRDefault="005165BD">
            <w:pPr>
              <w:snapToGrid w:val="0"/>
              <w:jc w:val="center"/>
              <w:rPr>
                <w:rFonts w:ascii="Arial Narrow" w:hAnsi="Arial Narrow" w:cs="Arial"/>
              </w:rPr>
            </w:pPr>
            <w:r>
              <w:rPr>
                <w:rFonts w:ascii="Arial Narrow" w:hAnsi="Arial Narrow" w:cs="Arial"/>
              </w:rPr>
              <w:t>600</w:t>
            </w:r>
          </w:p>
        </w:tc>
        <w:tc>
          <w:tcPr>
            <w:tcW w:w="930"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Caixa</w:t>
            </w:r>
          </w:p>
        </w:tc>
        <w:tc>
          <w:tcPr>
            <w:tcW w:w="7380" w:type="dxa"/>
            <w:tcBorders>
              <w:left w:val="single" w:sz="1" w:space="0" w:color="000000"/>
              <w:bottom w:val="single" w:sz="1" w:space="0" w:color="000000"/>
            </w:tcBorders>
          </w:tcPr>
          <w:p w:rsidR="00473083" w:rsidRDefault="00473083">
            <w:pPr>
              <w:pStyle w:val="NormalWeb"/>
              <w:snapToGrid w:val="0"/>
              <w:spacing w:after="240"/>
              <w:jc w:val="both"/>
              <w:rPr>
                <w:rFonts w:ascii="Arial Narrow" w:hAnsi="Arial Narrow" w:cs="Arial"/>
                <w:sz w:val="24"/>
                <w:szCs w:val="24"/>
                <w:lang w:val="pt-PT"/>
              </w:rPr>
            </w:pPr>
            <w:r>
              <w:rPr>
                <w:rFonts w:ascii="Arial Narrow" w:hAnsi="Arial Narrow" w:cs="Arial"/>
                <w:sz w:val="24"/>
                <w:szCs w:val="24"/>
                <w:lang w:val="pt-PT"/>
              </w:rPr>
              <w:t>GIZ DE CERA. Embalagem com 12 cores; 112 grs, fabricada a base de cera ou gordura vegetal e cargas minerais inertes; atóxica, antialérgica; devem ser macias, não esfarelar, manter sua plasticidade mesmo fora da embalagem, não devem manchar as mãos quando manuseadas e em contato com o ar não poderá endurecer; peso líquido total mínimo: 53 g. Apresentar Certificação do INMETRO   com identificação do teor de metais pesados, conforme NBR 15236:2005 - Segurança de Artigos Escolares.</w:t>
            </w:r>
          </w:p>
        </w:tc>
        <w:tc>
          <w:tcPr>
            <w:tcW w:w="1620"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410"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542" w:type="dxa"/>
            <w:tcBorders>
              <w:left w:val="single" w:sz="1" w:space="0" w:color="000000"/>
              <w:bottom w:val="single" w:sz="1" w:space="0" w:color="000000"/>
              <w:right w:val="single" w:sz="1" w:space="0" w:color="000000"/>
            </w:tcBorders>
          </w:tcPr>
          <w:p w:rsidR="00473083" w:rsidRDefault="00473083">
            <w:pPr>
              <w:pStyle w:val="Contedodetabela"/>
              <w:snapToGrid w:val="0"/>
              <w:rPr>
                <w:rFonts w:ascii="Arial Narrow" w:hAnsi="Arial Narrow"/>
              </w:rPr>
            </w:pPr>
          </w:p>
        </w:tc>
      </w:tr>
      <w:tr w:rsidR="00AB7C5D" w:rsidTr="00B93CD8">
        <w:tc>
          <w:tcPr>
            <w:tcW w:w="780" w:type="dxa"/>
            <w:tcBorders>
              <w:left w:val="single" w:sz="1" w:space="0" w:color="000000"/>
              <w:bottom w:val="single" w:sz="1" w:space="0" w:color="000000"/>
            </w:tcBorders>
          </w:tcPr>
          <w:p w:rsidR="00AB7C5D" w:rsidRDefault="00817D28">
            <w:pPr>
              <w:snapToGrid w:val="0"/>
              <w:jc w:val="center"/>
              <w:rPr>
                <w:rFonts w:ascii="Arial Narrow" w:hAnsi="Arial Narrow" w:cs="Arial"/>
              </w:rPr>
            </w:pPr>
            <w:r>
              <w:rPr>
                <w:rFonts w:ascii="Arial Narrow" w:hAnsi="Arial Narrow" w:cs="Arial"/>
              </w:rPr>
              <w:t>09</w:t>
            </w:r>
          </w:p>
        </w:tc>
        <w:tc>
          <w:tcPr>
            <w:tcW w:w="885" w:type="dxa"/>
            <w:tcBorders>
              <w:left w:val="single" w:sz="1" w:space="0" w:color="000000"/>
              <w:bottom w:val="single" w:sz="1" w:space="0" w:color="000000"/>
            </w:tcBorders>
          </w:tcPr>
          <w:p w:rsidR="00AB7C5D" w:rsidRDefault="005165BD">
            <w:pPr>
              <w:snapToGrid w:val="0"/>
              <w:jc w:val="center"/>
              <w:rPr>
                <w:rFonts w:ascii="Arial Narrow" w:hAnsi="Arial Narrow" w:cs="Arial"/>
              </w:rPr>
            </w:pPr>
            <w:r>
              <w:rPr>
                <w:rFonts w:ascii="Arial Narrow" w:hAnsi="Arial Narrow" w:cs="Arial"/>
              </w:rPr>
              <w:t>400</w:t>
            </w:r>
          </w:p>
        </w:tc>
        <w:tc>
          <w:tcPr>
            <w:tcW w:w="930" w:type="dxa"/>
            <w:tcBorders>
              <w:left w:val="single" w:sz="1" w:space="0" w:color="000000"/>
              <w:bottom w:val="single" w:sz="1" w:space="0" w:color="000000"/>
            </w:tcBorders>
          </w:tcPr>
          <w:p w:rsidR="00AB7C5D" w:rsidRDefault="00AB7C5D">
            <w:pPr>
              <w:snapToGrid w:val="0"/>
              <w:jc w:val="center"/>
              <w:rPr>
                <w:rFonts w:ascii="Arial Narrow" w:hAnsi="Arial Narrow" w:cs="Arial"/>
              </w:rPr>
            </w:pPr>
            <w:r>
              <w:rPr>
                <w:rFonts w:ascii="Arial Narrow" w:hAnsi="Arial Narrow" w:cs="Arial"/>
              </w:rPr>
              <w:t>Jogo</w:t>
            </w:r>
          </w:p>
        </w:tc>
        <w:tc>
          <w:tcPr>
            <w:tcW w:w="7380" w:type="dxa"/>
            <w:tcBorders>
              <w:left w:val="single" w:sz="1" w:space="0" w:color="000000"/>
              <w:bottom w:val="single" w:sz="1" w:space="0" w:color="000000"/>
            </w:tcBorders>
          </w:tcPr>
          <w:p w:rsidR="00AB7C5D" w:rsidRDefault="002A79A5" w:rsidP="00AB7C5D">
            <w:pPr>
              <w:jc w:val="both"/>
              <w:rPr>
                <w:rFonts w:ascii="Arial Narrow" w:hAnsi="Arial Narrow" w:cs="Arial"/>
                <w:lang w:val="pt-PT"/>
              </w:rPr>
            </w:pPr>
            <w:r w:rsidRPr="001C066D">
              <w:rPr>
                <w:rFonts w:ascii="Arial Narrow" w:hAnsi="Arial Narrow"/>
              </w:rPr>
              <w:t>PINCEL HIDROCOR</w:t>
            </w:r>
            <w:r w:rsidR="00AB7C5D" w:rsidRPr="001C066D">
              <w:rPr>
                <w:rFonts w:ascii="Arial Narrow" w:hAnsi="Arial Narrow"/>
              </w:rPr>
              <w:t>, durabilidade, cores vivas. Ponta de poliéster 4.0 mm escrita de 1.8 mm, tinta a base de água, não recarregável cores azul, vermelho, verde, amarelo, preto e marrom contendo 6 unidades. Apresentar certificação do INMETRO com identificação do teor de metais pesados para a tinta, conforme NBR 15236.2005 segurança de artigos escolares. Marcas sugeridas Compactor ou Pilot.</w:t>
            </w:r>
          </w:p>
        </w:tc>
        <w:tc>
          <w:tcPr>
            <w:tcW w:w="1620" w:type="dxa"/>
            <w:tcBorders>
              <w:left w:val="single" w:sz="1" w:space="0" w:color="000000"/>
              <w:bottom w:val="single" w:sz="1" w:space="0" w:color="000000"/>
            </w:tcBorders>
          </w:tcPr>
          <w:p w:rsidR="00AB7C5D" w:rsidRDefault="00AB7C5D">
            <w:pPr>
              <w:pStyle w:val="Contedodetabela"/>
              <w:snapToGrid w:val="0"/>
              <w:rPr>
                <w:rFonts w:ascii="Arial Narrow" w:hAnsi="Arial Narrow"/>
              </w:rPr>
            </w:pPr>
          </w:p>
        </w:tc>
        <w:tc>
          <w:tcPr>
            <w:tcW w:w="1410" w:type="dxa"/>
            <w:tcBorders>
              <w:left w:val="single" w:sz="1" w:space="0" w:color="000000"/>
              <w:bottom w:val="single" w:sz="1" w:space="0" w:color="000000"/>
            </w:tcBorders>
          </w:tcPr>
          <w:p w:rsidR="00AB7C5D" w:rsidRDefault="00AB7C5D">
            <w:pPr>
              <w:pStyle w:val="Contedodetabela"/>
              <w:snapToGrid w:val="0"/>
              <w:rPr>
                <w:rFonts w:ascii="Arial Narrow" w:hAnsi="Arial Narrow"/>
              </w:rPr>
            </w:pPr>
          </w:p>
        </w:tc>
        <w:tc>
          <w:tcPr>
            <w:tcW w:w="1542" w:type="dxa"/>
            <w:tcBorders>
              <w:left w:val="single" w:sz="1" w:space="0" w:color="000000"/>
              <w:bottom w:val="single" w:sz="1" w:space="0" w:color="000000"/>
              <w:right w:val="single" w:sz="1" w:space="0" w:color="000000"/>
            </w:tcBorders>
          </w:tcPr>
          <w:p w:rsidR="00AB7C5D" w:rsidRDefault="00AB7C5D">
            <w:pPr>
              <w:pStyle w:val="Contedodetabela"/>
              <w:snapToGrid w:val="0"/>
              <w:rPr>
                <w:rFonts w:ascii="Arial Narrow" w:hAnsi="Arial Narrow"/>
              </w:rPr>
            </w:pPr>
          </w:p>
        </w:tc>
      </w:tr>
      <w:tr w:rsidR="00473083" w:rsidTr="00B93CD8">
        <w:tc>
          <w:tcPr>
            <w:tcW w:w="780" w:type="dxa"/>
            <w:tcBorders>
              <w:left w:val="single" w:sz="1" w:space="0" w:color="000000"/>
              <w:bottom w:val="single" w:sz="1" w:space="0" w:color="000000"/>
            </w:tcBorders>
          </w:tcPr>
          <w:p w:rsidR="00473083" w:rsidRDefault="00AB7C5D">
            <w:pPr>
              <w:snapToGrid w:val="0"/>
              <w:jc w:val="center"/>
              <w:rPr>
                <w:rFonts w:ascii="Arial Narrow" w:hAnsi="Arial Narrow" w:cs="Arial"/>
              </w:rPr>
            </w:pPr>
            <w:r>
              <w:rPr>
                <w:rFonts w:ascii="Arial Narrow" w:hAnsi="Arial Narrow" w:cs="Arial"/>
              </w:rPr>
              <w:t>1</w:t>
            </w:r>
            <w:r w:rsidR="00817D28">
              <w:rPr>
                <w:rFonts w:ascii="Arial Narrow" w:hAnsi="Arial Narrow" w:cs="Arial"/>
              </w:rPr>
              <w:t>0</w:t>
            </w:r>
          </w:p>
        </w:tc>
        <w:tc>
          <w:tcPr>
            <w:tcW w:w="885" w:type="dxa"/>
            <w:tcBorders>
              <w:left w:val="single" w:sz="1" w:space="0" w:color="000000"/>
              <w:bottom w:val="single" w:sz="1" w:space="0" w:color="000000"/>
            </w:tcBorders>
          </w:tcPr>
          <w:p w:rsidR="00473083" w:rsidRDefault="005165BD">
            <w:pPr>
              <w:snapToGrid w:val="0"/>
              <w:jc w:val="center"/>
              <w:rPr>
                <w:rFonts w:ascii="Arial Narrow" w:hAnsi="Arial Narrow" w:cs="Arial"/>
              </w:rPr>
            </w:pPr>
            <w:r>
              <w:rPr>
                <w:rFonts w:ascii="Arial Narrow" w:hAnsi="Arial Narrow" w:cs="Arial"/>
              </w:rPr>
              <w:t>7</w:t>
            </w:r>
            <w:r w:rsidR="002A79A5">
              <w:rPr>
                <w:rFonts w:ascii="Arial Narrow" w:hAnsi="Arial Narrow" w:cs="Arial"/>
              </w:rPr>
              <w:t>00</w:t>
            </w:r>
          </w:p>
        </w:tc>
        <w:tc>
          <w:tcPr>
            <w:tcW w:w="930" w:type="dxa"/>
            <w:tcBorders>
              <w:left w:val="single" w:sz="1" w:space="0" w:color="000000"/>
              <w:bottom w:val="single" w:sz="1" w:space="0" w:color="000000"/>
            </w:tcBorders>
          </w:tcPr>
          <w:p w:rsidR="00473083" w:rsidRDefault="00473083">
            <w:pPr>
              <w:snapToGrid w:val="0"/>
              <w:jc w:val="center"/>
              <w:rPr>
                <w:rFonts w:ascii="Arial Narrow" w:hAnsi="Arial Narrow" w:cs="Arial"/>
              </w:rPr>
            </w:pPr>
            <w:r>
              <w:rPr>
                <w:rFonts w:ascii="Arial Narrow" w:hAnsi="Arial Narrow" w:cs="Arial"/>
              </w:rPr>
              <w:t>Unid</w:t>
            </w:r>
          </w:p>
        </w:tc>
        <w:tc>
          <w:tcPr>
            <w:tcW w:w="7380" w:type="dxa"/>
            <w:tcBorders>
              <w:left w:val="single" w:sz="1" w:space="0" w:color="000000"/>
              <w:bottom w:val="single" w:sz="1" w:space="0" w:color="000000"/>
            </w:tcBorders>
          </w:tcPr>
          <w:p w:rsidR="00473083" w:rsidRDefault="00473083">
            <w:pPr>
              <w:pStyle w:val="NormalWeb"/>
              <w:snapToGrid w:val="0"/>
              <w:spacing w:after="240"/>
              <w:jc w:val="both"/>
              <w:rPr>
                <w:rFonts w:ascii="Arial Narrow" w:hAnsi="Arial Narrow" w:cs="Arial"/>
                <w:sz w:val="24"/>
                <w:szCs w:val="24"/>
                <w:lang w:val="pt-PT"/>
              </w:rPr>
            </w:pPr>
            <w:r>
              <w:rPr>
                <w:rFonts w:ascii="Arial Narrow" w:hAnsi="Arial Narrow" w:cs="Arial"/>
                <w:sz w:val="24"/>
                <w:szCs w:val="24"/>
                <w:lang w:val="pt-PT"/>
              </w:rPr>
              <w:t xml:space="preserve">Apontador com depósito para lápis grafite; fabricado em material plástico rígido, com um furo cônico, lâmina em aço temperado de alta resistência fixada por parafuso metálico, que garanta apontabilidade; possuir ajuste adequado (sem folga) entre o apontador e o deposito; comprimento mínimo: 35 mm. O produto deve estar certificado junto ao INMETRO NBR 15236:2005-Segurança de Artigos Escolares. </w:t>
            </w:r>
          </w:p>
        </w:tc>
        <w:tc>
          <w:tcPr>
            <w:tcW w:w="1620"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410" w:type="dxa"/>
            <w:tcBorders>
              <w:left w:val="single" w:sz="1" w:space="0" w:color="000000"/>
              <w:bottom w:val="single" w:sz="1" w:space="0" w:color="000000"/>
            </w:tcBorders>
          </w:tcPr>
          <w:p w:rsidR="00473083" w:rsidRDefault="00473083">
            <w:pPr>
              <w:pStyle w:val="Contedodetabela"/>
              <w:snapToGrid w:val="0"/>
              <w:rPr>
                <w:rFonts w:ascii="Arial Narrow" w:hAnsi="Arial Narrow"/>
              </w:rPr>
            </w:pPr>
          </w:p>
        </w:tc>
        <w:tc>
          <w:tcPr>
            <w:tcW w:w="1542" w:type="dxa"/>
            <w:tcBorders>
              <w:left w:val="single" w:sz="1" w:space="0" w:color="000000"/>
              <w:bottom w:val="single" w:sz="1" w:space="0" w:color="000000"/>
              <w:right w:val="single" w:sz="1" w:space="0" w:color="000000"/>
            </w:tcBorders>
          </w:tcPr>
          <w:p w:rsidR="00473083" w:rsidRDefault="00473083">
            <w:pPr>
              <w:pStyle w:val="Contedodetabela"/>
              <w:snapToGrid w:val="0"/>
              <w:rPr>
                <w:rFonts w:ascii="Arial Narrow" w:hAnsi="Arial Narrow"/>
              </w:rPr>
            </w:pPr>
          </w:p>
        </w:tc>
      </w:tr>
    </w:tbl>
    <w:p w:rsidR="00473083" w:rsidRDefault="00473083">
      <w:pPr>
        <w:ind w:right="-38"/>
        <w:jc w:val="both"/>
        <w:rPr>
          <w:b/>
          <w:bCs/>
        </w:rPr>
      </w:pPr>
      <w:r>
        <w:t xml:space="preserve">Observação: </w:t>
      </w:r>
      <w:r>
        <w:rPr>
          <w:b/>
          <w:bCs/>
        </w:rPr>
        <w:t>Os participantes deverão trazer amostras de todos os itens que serão analisadas por uma comissão designada pela Secretaria Municipal de Educação e Cultura. A amostra dos Kits escolares das empresas vencedoras, ficarão na Secretaria de Educação e Cultura, até a entrega definitiva dos mesmos, para devida conferência da qualidade do material.</w:t>
      </w:r>
    </w:p>
    <w:p w:rsidR="00473083" w:rsidRDefault="00473083">
      <w:pPr>
        <w:ind w:right="-38"/>
        <w:jc w:val="both"/>
      </w:pPr>
    </w:p>
    <w:p w:rsidR="00473083" w:rsidRDefault="00473083">
      <w:pPr>
        <w:ind w:right="-38"/>
        <w:jc w:val="both"/>
        <w:rPr>
          <w:rFonts w:ascii="Arial Narrow" w:hAnsi="Arial Narrow" w:cs="Arial"/>
        </w:rPr>
      </w:pPr>
      <w:r>
        <w:rPr>
          <w:rFonts w:ascii="Arial Narrow" w:hAnsi="Arial Narrow" w:cs="Arial"/>
        </w:rPr>
        <w:t>Declaro que nos preços propostos estão incluídos todos os tributos, encargos sociais, frete até o destino e quaisquer outros ônus que porventura possam recair sobre o fornecimento do objeto da presente licitação e que estou de acordo com todas as normas da solicitação de propostas e seus anexos.</w:t>
      </w:r>
    </w:p>
    <w:p w:rsidR="00473083" w:rsidRDefault="00473083">
      <w:pPr>
        <w:rPr>
          <w:rFonts w:ascii="Arial Narrow" w:hAnsi="Arial Narrow" w:cs="Arial"/>
          <w:sz w:val="10"/>
          <w:szCs w:val="10"/>
        </w:rPr>
      </w:pPr>
    </w:p>
    <w:tbl>
      <w:tblPr>
        <w:tblW w:w="0" w:type="auto"/>
        <w:tblLayout w:type="fixed"/>
        <w:tblLook w:val="0000"/>
      </w:tblPr>
      <w:tblGrid>
        <w:gridCol w:w="4608"/>
        <w:gridCol w:w="4860"/>
      </w:tblGrid>
      <w:tr w:rsidR="00473083">
        <w:tc>
          <w:tcPr>
            <w:tcW w:w="4608" w:type="dxa"/>
          </w:tcPr>
          <w:p w:rsidR="00473083" w:rsidRDefault="00473083">
            <w:pPr>
              <w:snapToGrid w:val="0"/>
              <w:rPr>
                <w:rFonts w:ascii="Arial Narrow" w:hAnsi="Arial Narrow" w:cs="Arial"/>
                <w:b/>
              </w:rPr>
            </w:pPr>
            <w:r>
              <w:rPr>
                <w:rFonts w:ascii="Arial Narrow" w:hAnsi="Arial Narrow" w:cs="Arial"/>
                <w:b/>
              </w:rPr>
              <w:t>Valor Total:</w:t>
            </w:r>
          </w:p>
        </w:tc>
        <w:tc>
          <w:tcPr>
            <w:tcW w:w="4860" w:type="dxa"/>
          </w:tcPr>
          <w:p w:rsidR="00473083" w:rsidRDefault="00473083">
            <w:pPr>
              <w:snapToGrid w:val="0"/>
              <w:rPr>
                <w:rFonts w:ascii="Arial Narrow" w:hAnsi="Arial Narrow" w:cs="Arial"/>
              </w:rPr>
            </w:pPr>
            <w:r>
              <w:rPr>
                <w:rFonts w:ascii="Arial Narrow" w:hAnsi="Arial Narrow" w:cs="Arial"/>
              </w:rPr>
              <w:t>__________________________________</w:t>
            </w:r>
          </w:p>
        </w:tc>
      </w:tr>
      <w:tr w:rsidR="00473083">
        <w:tc>
          <w:tcPr>
            <w:tcW w:w="4608" w:type="dxa"/>
          </w:tcPr>
          <w:p w:rsidR="00473083" w:rsidRDefault="00473083">
            <w:pPr>
              <w:snapToGrid w:val="0"/>
              <w:rPr>
                <w:rFonts w:ascii="Arial Narrow" w:hAnsi="Arial Narrow" w:cs="Arial"/>
                <w:b/>
              </w:rPr>
            </w:pPr>
            <w:r>
              <w:rPr>
                <w:rFonts w:ascii="Arial Narrow" w:hAnsi="Arial Narrow" w:cs="Arial"/>
                <w:b/>
              </w:rPr>
              <w:t>Validade da Proposta (mínimo 60 dias):</w:t>
            </w:r>
          </w:p>
        </w:tc>
        <w:tc>
          <w:tcPr>
            <w:tcW w:w="4860" w:type="dxa"/>
          </w:tcPr>
          <w:p w:rsidR="00473083" w:rsidRDefault="00473083">
            <w:pPr>
              <w:snapToGrid w:val="0"/>
              <w:rPr>
                <w:rFonts w:ascii="Arial Narrow" w:hAnsi="Arial Narrow" w:cs="Arial"/>
              </w:rPr>
            </w:pPr>
            <w:r>
              <w:rPr>
                <w:rFonts w:ascii="Arial Narrow" w:hAnsi="Arial Narrow" w:cs="Arial"/>
              </w:rPr>
              <w:t>__________________________________</w:t>
            </w:r>
          </w:p>
        </w:tc>
      </w:tr>
      <w:tr w:rsidR="00473083">
        <w:tc>
          <w:tcPr>
            <w:tcW w:w="4608" w:type="dxa"/>
          </w:tcPr>
          <w:p w:rsidR="00473083" w:rsidRDefault="00473083">
            <w:pPr>
              <w:snapToGrid w:val="0"/>
              <w:rPr>
                <w:rFonts w:ascii="Arial Narrow" w:hAnsi="Arial Narrow" w:cs="Arial"/>
                <w:b/>
              </w:rPr>
            </w:pPr>
            <w:r>
              <w:rPr>
                <w:rFonts w:ascii="Arial Narrow" w:hAnsi="Arial Narrow" w:cs="Arial"/>
                <w:b/>
              </w:rPr>
              <w:lastRenderedPageBreak/>
              <w:t>Condições de Entrega:</w:t>
            </w:r>
          </w:p>
        </w:tc>
        <w:tc>
          <w:tcPr>
            <w:tcW w:w="4860" w:type="dxa"/>
          </w:tcPr>
          <w:p w:rsidR="00473083" w:rsidRDefault="00473083">
            <w:pPr>
              <w:snapToGrid w:val="0"/>
              <w:rPr>
                <w:rFonts w:ascii="Arial Narrow" w:hAnsi="Arial Narrow" w:cs="Arial"/>
              </w:rPr>
            </w:pPr>
            <w:r>
              <w:rPr>
                <w:rFonts w:ascii="Arial Narrow" w:hAnsi="Arial Narrow" w:cs="Arial"/>
              </w:rPr>
              <w:t>Conforme Edital</w:t>
            </w:r>
          </w:p>
        </w:tc>
      </w:tr>
      <w:tr w:rsidR="00473083">
        <w:tc>
          <w:tcPr>
            <w:tcW w:w="4608" w:type="dxa"/>
          </w:tcPr>
          <w:p w:rsidR="00473083" w:rsidRDefault="00473083">
            <w:pPr>
              <w:snapToGrid w:val="0"/>
              <w:rPr>
                <w:rFonts w:ascii="Arial Narrow" w:hAnsi="Arial Narrow" w:cs="Arial"/>
                <w:b/>
              </w:rPr>
            </w:pPr>
            <w:r>
              <w:rPr>
                <w:rFonts w:ascii="Arial Narrow" w:hAnsi="Arial Narrow" w:cs="Arial"/>
                <w:b/>
              </w:rPr>
              <w:t>Local de Entrega:</w:t>
            </w:r>
          </w:p>
        </w:tc>
        <w:tc>
          <w:tcPr>
            <w:tcW w:w="4860" w:type="dxa"/>
          </w:tcPr>
          <w:p w:rsidR="00473083" w:rsidRDefault="00473083">
            <w:pPr>
              <w:snapToGrid w:val="0"/>
              <w:rPr>
                <w:rFonts w:ascii="Arial Narrow" w:hAnsi="Arial Narrow" w:cs="Arial"/>
              </w:rPr>
            </w:pPr>
            <w:r>
              <w:rPr>
                <w:rFonts w:ascii="Arial Narrow" w:hAnsi="Arial Narrow" w:cs="Arial"/>
              </w:rPr>
              <w:t>Conforme Edital</w:t>
            </w:r>
          </w:p>
        </w:tc>
      </w:tr>
      <w:tr w:rsidR="00473083">
        <w:tc>
          <w:tcPr>
            <w:tcW w:w="4608" w:type="dxa"/>
          </w:tcPr>
          <w:p w:rsidR="00473083" w:rsidRDefault="00473083">
            <w:pPr>
              <w:snapToGrid w:val="0"/>
              <w:rPr>
                <w:rFonts w:ascii="Arial Narrow" w:hAnsi="Arial Narrow" w:cs="Arial"/>
                <w:b/>
              </w:rPr>
            </w:pPr>
            <w:r>
              <w:rPr>
                <w:rFonts w:ascii="Arial Narrow" w:hAnsi="Arial Narrow" w:cs="Arial"/>
                <w:b/>
              </w:rPr>
              <w:t>Assinatura:</w:t>
            </w:r>
          </w:p>
        </w:tc>
        <w:tc>
          <w:tcPr>
            <w:tcW w:w="4860" w:type="dxa"/>
          </w:tcPr>
          <w:p w:rsidR="00473083" w:rsidRDefault="00473083">
            <w:pPr>
              <w:snapToGrid w:val="0"/>
              <w:rPr>
                <w:rFonts w:ascii="Arial Narrow" w:hAnsi="Arial Narrow" w:cs="Arial"/>
              </w:rPr>
            </w:pPr>
            <w:r>
              <w:rPr>
                <w:rFonts w:ascii="Arial Narrow" w:hAnsi="Arial Narrow" w:cs="Arial"/>
              </w:rPr>
              <w:t>__________________________________</w:t>
            </w:r>
          </w:p>
        </w:tc>
      </w:tr>
    </w:tbl>
    <w:p w:rsidR="00473083" w:rsidRDefault="00473083">
      <w:pPr>
        <w:jc w:val="center"/>
      </w:pPr>
    </w:p>
    <w:sectPr w:rsidR="00473083" w:rsidSect="00B451D2">
      <w:headerReference w:type="default" r:id="rId8"/>
      <w:footerReference w:type="default" r:id="rId9"/>
      <w:pgSz w:w="16837" w:h="11905" w:orient="landscape"/>
      <w:pgMar w:top="1418" w:right="1418" w:bottom="851" w:left="1418"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DEC" w:rsidRDefault="00A52DEC">
      <w:r>
        <w:separator/>
      </w:r>
    </w:p>
  </w:endnote>
  <w:endnote w:type="continuationSeparator" w:id="1">
    <w:p w:rsidR="00A52DEC" w:rsidRDefault="00A52D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083" w:rsidRDefault="00334373">
    <w:pPr>
      <w:pStyle w:val="Rodap"/>
    </w:pPr>
    <w:r>
      <w:pict>
        <v:shapetype id="_x0000_t202" coordsize="21600,21600" o:spt="202" path="m,l,21600r21600,l21600,xe">
          <v:stroke joinstyle="miter"/>
          <v:path gradientshapeok="t" o:connecttype="rect"/>
        </v:shapetype>
        <v:shape id="_x0000_s1025" type="#_x0000_t202" style="position:absolute;margin-left:0;margin-top:.05pt;width:4.9pt;height:12.65pt;z-index:251657216;mso-wrap-distance-left:0;mso-wrap-distance-right:0;mso-position-horizontal:center;mso-position-horizontal-relative:margin" stroked="f">
          <v:fill opacity="0" color2="black"/>
          <v:textbox inset="0,0,0,0">
            <w:txbxContent>
              <w:p w:rsidR="00473083" w:rsidRDefault="00334373">
                <w:pPr>
                  <w:pStyle w:val="Rodap"/>
                </w:pPr>
                <w:r>
                  <w:rPr>
                    <w:rStyle w:val="Nmerodepgina"/>
                  </w:rPr>
                  <w:fldChar w:fldCharType="begin"/>
                </w:r>
                <w:r w:rsidR="00473083">
                  <w:rPr>
                    <w:rStyle w:val="Nmerodepgina"/>
                  </w:rPr>
                  <w:instrText xml:space="preserve"> PAGE </w:instrText>
                </w:r>
                <w:r>
                  <w:rPr>
                    <w:rStyle w:val="Nmerodepgina"/>
                  </w:rPr>
                  <w:fldChar w:fldCharType="separate"/>
                </w:r>
                <w:r w:rsidR="00BE2D0B">
                  <w:rPr>
                    <w:rStyle w:val="Nmerodepgina"/>
                    <w:noProof/>
                  </w:rPr>
                  <w:t>4</w:t>
                </w:r>
                <w:r>
                  <w:rPr>
                    <w:rStyle w:val="Nmerodepgina"/>
                  </w:rPr>
                  <w:fldChar w:fldCharType="end"/>
                </w:r>
              </w:p>
            </w:txbxContent>
          </v:textbox>
          <w10:wrap type="square" side="largest" anchorx="margin"/>
        </v:shape>
      </w:pict>
    </w:r>
    <w:r>
      <w:pict>
        <v:shape id="_x0000_s1026" type="#_x0000_t202" style="position:absolute;margin-left:769.8pt;margin-top:.05pt;width:1.1pt;height:12.65pt;z-index:251658240;mso-wrap-distance-left:0;mso-wrap-distance-right:0;mso-position-horizontal-relative:page" stroked="f">
          <v:fill opacity="0" color2="black"/>
          <v:textbox inset="0,0,0,0">
            <w:txbxContent>
              <w:p w:rsidR="00473083" w:rsidRDefault="00473083">
                <w:pPr>
                  <w:pStyle w:val="Rodap"/>
                </w:pP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DEC" w:rsidRDefault="00A52DEC">
      <w:r>
        <w:separator/>
      </w:r>
    </w:p>
  </w:footnote>
  <w:footnote w:type="continuationSeparator" w:id="1">
    <w:p w:rsidR="00A52DEC" w:rsidRDefault="00A52D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240" w:type="dxa"/>
      <w:tblLayout w:type="fixed"/>
      <w:tblLook w:val="0000"/>
    </w:tblPr>
    <w:tblGrid>
      <w:gridCol w:w="1728"/>
      <w:gridCol w:w="6916"/>
    </w:tblGrid>
    <w:tr w:rsidR="00473083">
      <w:tc>
        <w:tcPr>
          <w:tcW w:w="1728" w:type="dxa"/>
        </w:tcPr>
        <w:p w:rsidR="00473083" w:rsidRDefault="001C050C">
          <w:pPr>
            <w:snapToGrid w:val="0"/>
            <w:rPr>
              <w:rFonts w:ascii="Arial Black" w:hAnsi="Arial Black"/>
              <w:b/>
              <w:i/>
              <w:sz w:val="28"/>
              <w:szCs w:val="28"/>
              <w:u w:val="single"/>
            </w:rPr>
          </w:pPr>
          <w:r>
            <w:rPr>
              <w:noProof/>
              <w:lang w:eastAsia="pt-BR"/>
            </w:rPr>
            <w:drawing>
              <wp:inline distT="0" distB="0" distL="0" distR="0">
                <wp:extent cx="923925" cy="8191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23925" cy="819150"/>
                        </a:xfrm>
                        <a:prstGeom prst="rect">
                          <a:avLst/>
                        </a:prstGeom>
                        <a:solidFill>
                          <a:srgbClr val="FFFFFF"/>
                        </a:solidFill>
                        <a:ln w="9525">
                          <a:noFill/>
                          <a:miter lim="800000"/>
                          <a:headEnd/>
                          <a:tailEnd/>
                        </a:ln>
                      </pic:spPr>
                    </pic:pic>
                  </a:graphicData>
                </a:graphic>
              </wp:inline>
            </w:drawing>
          </w:r>
        </w:p>
      </w:tc>
      <w:tc>
        <w:tcPr>
          <w:tcW w:w="6916" w:type="dxa"/>
        </w:tcPr>
        <w:p w:rsidR="00473083" w:rsidRDefault="00473083">
          <w:pPr>
            <w:snapToGrid w:val="0"/>
            <w:jc w:val="center"/>
            <w:rPr>
              <w:rFonts w:ascii="Arial Black" w:hAnsi="Arial Black"/>
              <w:b/>
              <w:i/>
              <w:sz w:val="28"/>
              <w:szCs w:val="28"/>
              <w:u w:val="single"/>
            </w:rPr>
          </w:pPr>
          <w:r>
            <w:rPr>
              <w:rFonts w:ascii="Arial Black" w:hAnsi="Arial Black"/>
              <w:b/>
              <w:i/>
              <w:sz w:val="28"/>
              <w:szCs w:val="28"/>
              <w:u w:val="single"/>
            </w:rPr>
            <w:t>PREFEITURA MUNICIPAL DE PAINS</w:t>
          </w:r>
        </w:p>
        <w:p w:rsidR="00473083" w:rsidRDefault="00473083">
          <w:pPr>
            <w:jc w:val="center"/>
            <w:rPr>
              <w:rFonts w:ascii="Arial" w:hAnsi="Arial" w:cs="Arial"/>
              <w:sz w:val="18"/>
              <w:szCs w:val="18"/>
            </w:rPr>
          </w:pPr>
          <w:r>
            <w:rPr>
              <w:rFonts w:ascii="Arial" w:hAnsi="Arial" w:cs="Arial"/>
              <w:sz w:val="18"/>
              <w:szCs w:val="18"/>
            </w:rPr>
            <w:t>CNPJ 20.920.575/0001-30</w:t>
          </w:r>
        </w:p>
        <w:p w:rsidR="00473083" w:rsidRDefault="00473083">
          <w:pPr>
            <w:jc w:val="center"/>
            <w:rPr>
              <w:rFonts w:ascii="Arial" w:hAnsi="Arial" w:cs="Arial"/>
              <w:b/>
              <w:sz w:val="22"/>
              <w:szCs w:val="22"/>
            </w:rPr>
          </w:pPr>
          <w:r>
            <w:rPr>
              <w:rFonts w:ascii="Arial" w:hAnsi="Arial" w:cs="Arial"/>
              <w:b/>
              <w:sz w:val="22"/>
              <w:szCs w:val="22"/>
            </w:rPr>
            <w:t>PRAÇA TONICO RABELO, 164  -  FONE: (37)3323-1</w:t>
          </w:r>
          <w:r w:rsidR="0022741E">
            <w:rPr>
              <w:rFonts w:ascii="Arial" w:hAnsi="Arial" w:cs="Arial"/>
              <w:b/>
              <w:sz w:val="22"/>
              <w:szCs w:val="22"/>
            </w:rPr>
            <w:t>285</w:t>
          </w:r>
        </w:p>
        <w:p w:rsidR="00473083" w:rsidRDefault="00473083">
          <w:pPr>
            <w:jc w:val="center"/>
            <w:rPr>
              <w:rFonts w:ascii="Arial" w:hAnsi="Arial" w:cs="Arial"/>
              <w:b/>
              <w:sz w:val="22"/>
              <w:szCs w:val="22"/>
            </w:rPr>
          </w:pPr>
          <w:r>
            <w:rPr>
              <w:rFonts w:ascii="Arial" w:hAnsi="Arial" w:cs="Arial"/>
              <w:b/>
              <w:sz w:val="22"/>
              <w:szCs w:val="22"/>
            </w:rPr>
            <w:t>CEP 35582-000            -             PAINS          -             MG</w:t>
          </w:r>
        </w:p>
        <w:p w:rsidR="00473083" w:rsidRDefault="00473083">
          <w:pPr>
            <w:jc w:val="center"/>
            <w:rPr>
              <w:rFonts w:ascii="Arial Black" w:hAnsi="Arial Black"/>
              <w:sz w:val="18"/>
              <w:szCs w:val="18"/>
            </w:rPr>
          </w:pPr>
        </w:p>
      </w:tc>
    </w:tr>
  </w:tbl>
  <w:p w:rsidR="00473083" w:rsidRDefault="0047308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6">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3A7570"/>
    <w:rsid w:val="000039FD"/>
    <w:rsid w:val="00033082"/>
    <w:rsid w:val="001A3139"/>
    <w:rsid w:val="001C050C"/>
    <w:rsid w:val="001E683C"/>
    <w:rsid w:val="002268F7"/>
    <w:rsid w:val="0022741E"/>
    <w:rsid w:val="00273D36"/>
    <w:rsid w:val="00274496"/>
    <w:rsid w:val="00297289"/>
    <w:rsid w:val="002A79A5"/>
    <w:rsid w:val="002C348C"/>
    <w:rsid w:val="00334373"/>
    <w:rsid w:val="003A7570"/>
    <w:rsid w:val="003B6886"/>
    <w:rsid w:val="003D6405"/>
    <w:rsid w:val="003E2064"/>
    <w:rsid w:val="00473083"/>
    <w:rsid w:val="004B39ED"/>
    <w:rsid w:val="004E2DC8"/>
    <w:rsid w:val="005165BD"/>
    <w:rsid w:val="00524800"/>
    <w:rsid w:val="00552841"/>
    <w:rsid w:val="005818F1"/>
    <w:rsid w:val="00593C2B"/>
    <w:rsid w:val="00641D24"/>
    <w:rsid w:val="006570B8"/>
    <w:rsid w:val="00734090"/>
    <w:rsid w:val="007A170C"/>
    <w:rsid w:val="00817D28"/>
    <w:rsid w:val="008F1C93"/>
    <w:rsid w:val="00915F9A"/>
    <w:rsid w:val="009205E2"/>
    <w:rsid w:val="00A23690"/>
    <w:rsid w:val="00A47954"/>
    <w:rsid w:val="00A50425"/>
    <w:rsid w:val="00A52DEC"/>
    <w:rsid w:val="00A70252"/>
    <w:rsid w:val="00AB7C5D"/>
    <w:rsid w:val="00B06641"/>
    <w:rsid w:val="00B172B2"/>
    <w:rsid w:val="00B451D2"/>
    <w:rsid w:val="00B93CD8"/>
    <w:rsid w:val="00BE2D0B"/>
    <w:rsid w:val="00E943DB"/>
    <w:rsid w:val="00FA13C5"/>
    <w:rsid w:val="00FC0C1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1D2"/>
    <w:pPr>
      <w:suppressAutoHyphens/>
    </w:pPr>
    <w:rPr>
      <w:sz w:val="24"/>
      <w:szCs w:val="24"/>
      <w:lang w:eastAsia="ar-SA"/>
    </w:rPr>
  </w:style>
  <w:style w:type="paragraph" w:styleId="Ttulo1">
    <w:name w:val="heading 1"/>
    <w:basedOn w:val="Normal"/>
    <w:next w:val="Normal"/>
    <w:qFormat/>
    <w:rsid w:val="00B451D2"/>
    <w:pPr>
      <w:keepNext/>
      <w:tabs>
        <w:tab w:val="num" w:pos="432"/>
      </w:tabs>
      <w:ind w:left="432" w:hanging="432"/>
      <w:jc w:val="center"/>
      <w:outlineLvl w:val="0"/>
    </w:pPr>
    <w:rPr>
      <w:b/>
      <w:sz w:val="16"/>
      <w:szCs w:val="20"/>
    </w:rPr>
  </w:style>
  <w:style w:type="paragraph" w:styleId="Ttulo2">
    <w:name w:val="heading 2"/>
    <w:basedOn w:val="Normal"/>
    <w:next w:val="Normal"/>
    <w:qFormat/>
    <w:rsid w:val="00B451D2"/>
    <w:pPr>
      <w:keepNext/>
      <w:tabs>
        <w:tab w:val="num" w:pos="576"/>
      </w:tabs>
      <w:ind w:left="576" w:hanging="576"/>
      <w:jc w:val="center"/>
      <w:outlineLvl w:val="1"/>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B451D2"/>
  </w:style>
  <w:style w:type="character" w:customStyle="1" w:styleId="WW-Absatz-Standardschriftart">
    <w:name w:val="WW-Absatz-Standardschriftart"/>
    <w:rsid w:val="00B451D2"/>
  </w:style>
  <w:style w:type="character" w:customStyle="1" w:styleId="WW-Absatz-Standardschriftart1">
    <w:name w:val="WW-Absatz-Standardschriftart1"/>
    <w:rsid w:val="00B451D2"/>
  </w:style>
  <w:style w:type="character" w:customStyle="1" w:styleId="WW-Absatz-Standardschriftart11">
    <w:name w:val="WW-Absatz-Standardschriftart11"/>
    <w:rsid w:val="00B451D2"/>
  </w:style>
  <w:style w:type="character" w:customStyle="1" w:styleId="WW-Absatz-Standardschriftart111">
    <w:name w:val="WW-Absatz-Standardschriftart111"/>
    <w:rsid w:val="00B451D2"/>
  </w:style>
  <w:style w:type="character" w:customStyle="1" w:styleId="WW-Absatz-Standardschriftart1111">
    <w:name w:val="WW-Absatz-Standardschriftart1111"/>
    <w:rsid w:val="00B451D2"/>
  </w:style>
  <w:style w:type="character" w:customStyle="1" w:styleId="WW-Absatz-Standardschriftart11111">
    <w:name w:val="WW-Absatz-Standardschriftart11111"/>
    <w:rsid w:val="00B451D2"/>
  </w:style>
  <w:style w:type="character" w:customStyle="1" w:styleId="WW-Absatz-Standardschriftart111111">
    <w:name w:val="WW-Absatz-Standardschriftart111111"/>
    <w:rsid w:val="00B451D2"/>
  </w:style>
  <w:style w:type="character" w:customStyle="1" w:styleId="WW-Absatz-Standardschriftart1111111">
    <w:name w:val="WW-Absatz-Standardschriftart1111111"/>
    <w:rsid w:val="00B451D2"/>
  </w:style>
  <w:style w:type="character" w:customStyle="1" w:styleId="WW-Absatz-Standardschriftart11111111">
    <w:name w:val="WW-Absatz-Standardschriftart11111111"/>
    <w:rsid w:val="00B451D2"/>
  </w:style>
  <w:style w:type="character" w:customStyle="1" w:styleId="WW-Absatz-Standardschriftart111111111">
    <w:name w:val="WW-Absatz-Standardschriftart111111111"/>
    <w:rsid w:val="00B451D2"/>
  </w:style>
  <w:style w:type="character" w:customStyle="1" w:styleId="WW-Absatz-Standardschriftart1111111111">
    <w:name w:val="WW-Absatz-Standardschriftart1111111111"/>
    <w:rsid w:val="00B451D2"/>
  </w:style>
  <w:style w:type="character" w:customStyle="1" w:styleId="WW-Absatz-Standardschriftart11111111111">
    <w:name w:val="WW-Absatz-Standardschriftart11111111111"/>
    <w:rsid w:val="00B451D2"/>
  </w:style>
  <w:style w:type="character" w:customStyle="1" w:styleId="WW-Absatz-Standardschriftart111111111111">
    <w:name w:val="WW-Absatz-Standardschriftart111111111111"/>
    <w:rsid w:val="00B451D2"/>
  </w:style>
  <w:style w:type="character" w:customStyle="1" w:styleId="Fontepargpadro2">
    <w:name w:val="Fonte parág. padrão2"/>
    <w:rsid w:val="00B451D2"/>
  </w:style>
  <w:style w:type="character" w:customStyle="1" w:styleId="WW-Absatz-Standardschriftart1111111111111">
    <w:name w:val="WW-Absatz-Standardschriftart1111111111111"/>
    <w:rsid w:val="00B451D2"/>
  </w:style>
  <w:style w:type="character" w:customStyle="1" w:styleId="WW-Absatz-Standardschriftart11111111111111">
    <w:name w:val="WW-Absatz-Standardschriftart11111111111111"/>
    <w:rsid w:val="00B451D2"/>
  </w:style>
  <w:style w:type="character" w:customStyle="1" w:styleId="WW-Absatz-Standardschriftart111111111111111">
    <w:name w:val="WW-Absatz-Standardschriftart111111111111111"/>
    <w:rsid w:val="00B451D2"/>
  </w:style>
  <w:style w:type="character" w:customStyle="1" w:styleId="WW-Absatz-Standardschriftart1111111111111111">
    <w:name w:val="WW-Absatz-Standardschriftart1111111111111111"/>
    <w:rsid w:val="00B451D2"/>
  </w:style>
  <w:style w:type="character" w:customStyle="1" w:styleId="WW-Absatz-Standardschriftart11111111111111111">
    <w:name w:val="WW-Absatz-Standardschriftart11111111111111111"/>
    <w:rsid w:val="00B451D2"/>
  </w:style>
  <w:style w:type="character" w:customStyle="1" w:styleId="WW-Absatz-Standardschriftart111111111111111111">
    <w:name w:val="WW-Absatz-Standardschriftart111111111111111111"/>
    <w:rsid w:val="00B451D2"/>
  </w:style>
  <w:style w:type="character" w:customStyle="1" w:styleId="WW-Absatz-Standardschriftart1111111111111111111">
    <w:name w:val="WW-Absatz-Standardschriftart1111111111111111111"/>
    <w:rsid w:val="00B451D2"/>
  </w:style>
  <w:style w:type="character" w:customStyle="1" w:styleId="WW8Num1z0">
    <w:name w:val="WW8Num1z0"/>
    <w:rsid w:val="00B451D2"/>
    <w:rPr>
      <w:rFonts w:ascii="Times New Roman" w:eastAsia="Times New Roman" w:hAnsi="Times New Roman" w:cs="Times New Roman"/>
      <w:sz w:val="18"/>
      <w:szCs w:val="18"/>
    </w:rPr>
  </w:style>
  <w:style w:type="character" w:customStyle="1" w:styleId="WW8Num1z1">
    <w:name w:val="WW8Num1z1"/>
    <w:rsid w:val="00B451D2"/>
    <w:rPr>
      <w:rFonts w:ascii="Symbol" w:hAnsi="Symbol" w:cs="StarSymbol"/>
      <w:sz w:val="18"/>
      <w:szCs w:val="18"/>
    </w:rPr>
  </w:style>
  <w:style w:type="character" w:customStyle="1" w:styleId="WW8Num2z0">
    <w:name w:val="WW8Num2z0"/>
    <w:rsid w:val="00B451D2"/>
    <w:rPr>
      <w:rFonts w:ascii="Times New Roman" w:eastAsia="Times New Roman" w:hAnsi="Times New Roman" w:cs="Times New Roman"/>
      <w:sz w:val="18"/>
      <w:szCs w:val="18"/>
    </w:rPr>
  </w:style>
  <w:style w:type="character" w:customStyle="1" w:styleId="WW8Num2z1">
    <w:name w:val="WW8Num2z1"/>
    <w:rsid w:val="00B451D2"/>
    <w:rPr>
      <w:rFonts w:ascii="Symbol" w:hAnsi="Symbol" w:cs="StarSymbol"/>
      <w:sz w:val="18"/>
      <w:szCs w:val="18"/>
    </w:rPr>
  </w:style>
  <w:style w:type="character" w:customStyle="1" w:styleId="WW8Num4z0">
    <w:name w:val="WW8Num4z0"/>
    <w:rsid w:val="00B451D2"/>
    <w:rPr>
      <w:rFonts w:ascii="Times New Roman" w:eastAsia="Times New Roman" w:hAnsi="Times New Roman" w:cs="Times New Roman"/>
      <w:sz w:val="18"/>
      <w:szCs w:val="18"/>
    </w:rPr>
  </w:style>
  <w:style w:type="character" w:customStyle="1" w:styleId="WW8Num4z1">
    <w:name w:val="WW8Num4z1"/>
    <w:rsid w:val="00B451D2"/>
    <w:rPr>
      <w:rFonts w:ascii="Symbol" w:hAnsi="Symbol" w:cs="StarSymbol"/>
      <w:sz w:val="18"/>
      <w:szCs w:val="18"/>
    </w:rPr>
  </w:style>
  <w:style w:type="character" w:customStyle="1" w:styleId="WW8Num5z0">
    <w:name w:val="WW8Num5z0"/>
    <w:rsid w:val="00B451D2"/>
    <w:rPr>
      <w:rFonts w:ascii="Symbol" w:hAnsi="Symbol"/>
    </w:rPr>
  </w:style>
  <w:style w:type="character" w:customStyle="1" w:styleId="WW8Num5z1">
    <w:name w:val="WW8Num5z1"/>
    <w:rsid w:val="00B451D2"/>
    <w:rPr>
      <w:rFonts w:ascii="Courier New" w:hAnsi="Courier New" w:cs="Courier New"/>
    </w:rPr>
  </w:style>
  <w:style w:type="character" w:customStyle="1" w:styleId="WW8Num5z2">
    <w:name w:val="WW8Num5z2"/>
    <w:rsid w:val="00B451D2"/>
    <w:rPr>
      <w:rFonts w:ascii="Wingdings" w:hAnsi="Wingdings"/>
    </w:rPr>
  </w:style>
  <w:style w:type="character" w:customStyle="1" w:styleId="WW8Num6z0">
    <w:name w:val="WW8Num6z0"/>
    <w:rsid w:val="00B451D2"/>
    <w:rPr>
      <w:rFonts w:ascii="Times New Roman" w:eastAsia="Times New Roman" w:hAnsi="Times New Roman" w:cs="Times New Roman"/>
      <w:sz w:val="18"/>
      <w:szCs w:val="18"/>
    </w:rPr>
  </w:style>
  <w:style w:type="character" w:customStyle="1" w:styleId="WW8Num6z1">
    <w:name w:val="WW8Num6z1"/>
    <w:rsid w:val="00B451D2"/>
    <w:rPr>
      <w:rFonts w:ascii="Symbol" w:hAnsi="Symbol" w:cs="StarSymbol"/>
      <w:sz w:val="18"/>
      <w:szCs w:val="18"/>
    </w:rPr>
  </w:style>
  <w:style w:type="character" w:customStyle="1" w:styleId="WW8Num8z0">
    <w:name w:val="WW8Num8z0"/>
    <w:rsid w:val="00B451D2"/>
    <w:rPr>
      <w:rFonts w:ascii="Times New Roman" w:eastAsia="Times New Roman" w:hAnsi="Times New Roman" w:cs="Times New Roman"/>
      <w:sz w:val="18"/>
      <w:szCs w:val="18"/>
    </w:rPr>
  </w:style>
  <w:style w:type="character" w:customStyle="1" w:styleId="WW8Num8z1">
    <w:name w:val="WW8Num8z1"/>
    <w:rsid w:val="00B451D2"/>
    <w:rPr>
      <w:rFonts w:ascii="Symbol" w:hAnsi="Symbol" w:cs="StarSymbol"/>
      <w:sz w:val="18"/>
      <w:szCs w:val="18"/>
    </w:rPr>
  </w:style>
  <w:style w:type="character" w:customStyle="1" w:styleId="WW8Num9z0">
    <w:name w:val="WW8Num9z0"/>
    <w:rsid w:val="00B451D2"/>
    <w:rPr>
      <w:rFonts w:ascii="Times New Roman" w:eastAsia="Times New Roman" w:hAnsi="Times New Roman" w:cs="Times New Roman"/>
      <w:sz w:val="18"/>
      <w:szCs w:val="18"/>
    </w:rPr>
  </w:style>
  <w:style w:type="character" w:customStyle="1" w:styleId="WW8Num9z1">
    <w:name w:val="WW8Num9z1"/>
    <w:rsid w:val="00B451D2"/>
    <w:rPr>
      <w:rFonts w:ascii="Symbol" w:hAnsi="Symbol" w:cs="StarSymbol"/>
      <w:sz w:val="18"/>
      <w:szCs w:val="18"/>
    </w:rPr>
  </w:style>
  <w:style w:type="character" w:customStyle="1" w:styleId="WW8Num11z0">
    <w:name w:val="WW8Num11z0"/>
    <w:rsid w:val="00B451D2"/>
    <w:rPr>
      <w:rFonts w:ascii="Times New Roman" w:eastAsia="Times New Roman" w:hAnsi="Times New Roman" w:cs="Times New Roman"/>
      <w:sz w:val="18"/>
      <w:szCs w:val="18"/>
    </w:rPr>
  </w:style>
  <w:style w:type="character" w:customStyle="1" w:styleId="WW8Num11z1">
    <w:name w:val="WW8Num11z1"/>
    <w:rsid w:val="00B451D2"/>
    <w:rPr>
      <w:rFonts w:ascii="Symbol" w:hAnsi="Symbol" w:cs="StarSymbol"/>
      <w:sz w:val="18"/>
      <w:szCs w:val="18"/>
    </w:rPr>
  </w:style>
  <w:style w:type="character" w:customStyle="1" w:styleId="WW8Num12z0">
    <w:name w:val="WW8Num12z0"/>
    <w:rsid w:val="00B451D2"/>
    <w:rPr>
      <w:rFonts w:ascii="Times New Roman" w:eastAsia="Times New Roman" w:hAnsi="Times New Roman" w:cs="Times New Roman"/>
      <w:sz w:val="18"/>
      <w:szCs w:val="18"/>
    </w:rPr>
  </w:style>
  <w:style w:type="character" w:customStyle="1" w:styleId="WW8Num12z1">
    <w:name w:val="WW8Num12z1"/>
    <w:rsid w:val="00B451D2"/>
    <w:rPr>
      <w:rFonts w:ascii="Symbol" w:hAnsi="Symbol" w:cs="StarSymbol"/>
      <w:sz w:val="18"/>
      <w:szCs w:val="18"/>
    </w:rPr>
  </w:style>
  <w:style w:type="character" w:customStyle="1" w:styleId="WW8Num14z0">
    <w:name w:val="WW8Num14z0"/>
    <w:rsid w:val="00B451D2"/>
    <w:rPr>
      <w:b w:val="0"/>
    </w:rPr>
  </w:style>
  <w:style w:type="character" w:customStyle="1" w:styleId="WW8Num14z1">
    <w:name w:val="WW8Num14z1"/>
    <w:rsid w:val="00B451D2"/>
    <w:rPr>
      <w:rFonts w:ascii="Wingdings" w:hAnsi="Wingdings"/>
      <w:b w:val="0"/>
    </w:rPr>
  </w:style>
  <w:style w:type="character" w:customStyle="1" w:styleId="WW8Num15z0">
    <w:name w:val="WW8Num15z0"/>
    <w:rsid w:val="00B451D2"/>
    <w:rPr>
      <w:rFonts w:ascii="Times New Roman" w:eastAsia="Times New Roman" w:hAnsi="Times New Roman" w:cs="Times New Roman"/>
      <w:sz w:val="18"/>
      <w:szCs w:val="18"/>
    </w:rPr>
  </w:style>
  <w:style w:type="character" w:customStyle="1" w:styleId="WW8Num15z1">
    <w:name w:val="WW8Num15z1"/>
    <w:rsid w:val="00B451D2"/>
    <w:rPr>
      <w:rFonts w:ascii="Symbol" w:hAnsi="Symbol" w:cs="StarSymbol"/>
      <w:sz w:val="18"/>
      <w:szCs w:val="18"/>
    </w:rPr>
  </w:style>
  <w:style w:type="character" w:customStyle="1" w:styleId="WW8Num16z0">
    <w:name w:val="WW8Num16z0"/>
    <w:rsid w:val="00B451D2"/>
    <w:rPr>
      <w:rFonts w:ascii="Times New Roman" w:eastAsia="Times New Roman" w:hAnsi="Times New Roman" w:cs="Times New Roman"/>
      <w:sz w:val="18"/>
      <w:szCs w:val="18"/>
    </w:rPr>
  </w:style>
  <w:style w:type="character" w:customStyle="1" w:styleId="WW8Num16z1">
    <w:name w:val="WW8Num16z1"/>
    <w:rsid w:val="00B451D2"/>
    <w:rPr>
      <w:rFonts w:ascii="Symbol" w:hAnsi="Symbol" w:cs="StarSymbol"/>
      <w:sz w:val="18"/>
      <w:szCs w:val="18"/>
    </w:rPr>
  </w:style>
  <w:style w:type="character" w:customStyle="1" w:styleId="WW8Num17z0">
    <w:name w:val="WW8Num17z0"/>
    <w:rsid w:val="00B451D2"/>
    <w:rPr>
      <w:rFonts w:ascii="Times New Roman" w:eastAsia="Times New Roman" w:hAnsi="Times New Roman" w:cs="Times New Roman"/>
      <w:sz w:val="18"/>
      <w:szCs w:val="18"/>
    </w:rPr>
  </w:style>
  <w:style w:type="character" w:customStyle="1" w:styleId="WW8Num17z1">
    <w:name w:val="WW8Num17z1"/>
    <w:rsid w:val="00B451D2"/>
    <w:rPr>
      <w:rFonts w:ascii="Symbol" w:hAnsi="Symbol" w:cs="StarSymbol"/>
      <w:sz w:val="18"/>
      <w:szCs w:val="18"/>
    </w:rPr>
  </w:style>
  <w:style w:type="character" w:customStyle="1" w:styleId="WW8Num18z0">
    <w:name w:val="WW8Num18z0"/>
    <w:rsid w:val="00B451D2"/>
    <w:rPr>
      <w:rFonts w:ascii="Symbol" w:hAnsi="Symbol"/>
      <w:sz w:val="20"/>
    </w:rPr>
  </w:style>
  <w:style w:type="character" w:customStyle="1" w:styleId="WW8Num18z1">
    <w:name w:val="WW8Num18z1"/>
    <w:rsid w:val="00B451D2"/>
    <w:rPr>
      <w:rFonts w:ascii="Courier New" w:hAnsi="Courier New"/>
      <w:sz w:val="20"/>
    </w:rPr>
  </w:style>
  <w:style w:type="character" w:customStyle="1" w:styleId="WW8Num18z2">
    <w:name w:val="WW8Num18z2"/>
    <w:rsid w:val="00B451D2"/>
    <w:rPr>
      <w:rFonts w:ascii="Wingdings" w:hAnsi="Wingdings"/>
      <w:sz w:val="20"/>
    </w:rPr>
  </w:style>
  <w:style w:type="character" w:customStyle="1" w:styleId="WW8Num19z0">
    <w:name w:val="WW8Num19z0"/>
    <w:rsid w:val="00B451D2"/>
    <w:rPr>
      <w:rFonts w:ascii="Times New Roman" w:eastAsia="Times New Roman" w:hAnsi="Times New Roman" w:cs="Times New Roman"/>
      <w:sz w:val="18"/>
      <w:szCs w:val="18"/>
    </w:rPr>
  </w:style>
  <w:style w:type="character" w:customStyle="1" w:styleId="WW8Num19z1">
    <w:name w:val="WW8Num19z1"/>
    <w:rsid w:val="00B451D2"/>
    <w:rPr>
      <w:rFonts w:ascii="Symbol" w:hAnsi="Symbol" w:cs="StarSymbol"/>
      <w:sz w:val="18"/>
      <w:szCs w:val="18"/>
    </w:rPr>
  </w:style>
  <w:style w:type="character" w:customStyle="1" w:styleId="WW8Num20z0">
    <w:name w:val="WW8Num20z0"/>
    <w:rsid w:val="00B451D2"/>
    <w:rPr>
      <w:rFonts w:ascii="Symbol" w:hAnsi="Symbol" w:cs="StarSymbol"/>
      <w:sz w:val="18"/>
      <w:szCs w:val="18"/>
    </w:rPr>
  </w:style>
  <w:style w:type="character" w:customStyle="1" w:styleId="WW8Num21z0">
    <w:name w:val="WW8Num21z0"/>
    <w:rsid w:val="00B451D2"/>
    <w:rPr>
      <w:rFonts w:ascii="Times New Roman" w:eastAsia="Times New Roman" w:hAnsi="Times New Roman" w:cs="Times New Roman"/>
      <w:sz w:val="18"/>
      <w:szCs w:val="18"/>
    </w:rPr>
  </w:style>
  <w:style w:type="character" w:customStyle="1" w:styleId="WW8Num21z1">
    <w:name w:val="WW8Num21z1"/>
    <w:rsid w:val="00B451D2"/>
    <w:rPr>
      <w:rFonts w:ascii="Symbol" w:hAnsi="Symbol" w:cs="StarSymbol"/>
      <w:sz w:val="18"/>
      <w:szCs w:val="18"/>
    </w:rPr>
  </w:style>
  <w:style w:type="character" w:customStyle="1" w:styleId="WW8Num22z0">
    <w:name w:val="WW8Num22z0"/>
    <w:rsid w:val="00B451D2"/>
    <w:rPr>
      <w:rFonts w:ascii="Times New Roman" w:eastAsia="Times New Roman" w:hAnsi="Times New Roman" w:cs="Times New Roman"/>
      <w:sz w:val="18"/>
      <w:szCs w:val="18"/>
    </w:rPr>
  </w:style>
  <w:style w:type="character" w:customStyle="1" w:styleId="WW8Num22z1">
    <w:name w:val="WW8Num22z1"/>
    <w:rsid w:val="00B451D2"/>
    <w:rPr>
      <w:rFonts w:ascii="Symbol" w:hAnsi="Symbol" w:cs="StarSymbol"/>
      <w:sz w:val="18"/>
      <w:szCs w:val="18"/>
    </w:rPr>
  </w:style>
  <w:style w:type="character" w:customStyle="1" w:styleId="WW8Num24z0">
    <w:name w:val="WW8Num24z0"/>
    <w:rsid w:val="00B451D2"/>
    <w:rPr>
      <w:b w:val="0"/>
    </w:rPr>
  </w:style>
  <w:style w:type="character" w:customStyle="1" w:styleId="WW8Num26z1">
    <w:name w:val="WW8Num26z1"/>
    <w:rsid w:val="00B451D2"/>
    <w:rPr>
      <w:rFonts w:ascii="Symbol" w:hAnsi="Symbol"/>
      <w:color w:val="auto"/>
    </w:rPr>
  </w:style>
  <w:style w:type="character" w:customStyle="1" w:styleId="Fontepargpadro1">
    <w:name w:val="Fonte parág. padrão1"/>
    <w:rsid w:val="00B451D2"/>
  </w:style>
  <w:style w:type="character" w:styleId="Nmerodepgina">
    <w:name w:val="page number"/>
    <w:basedOn w:val="Fontepargpadro1"/>
    <w:rsid w:val="00B451D2"/>
  </w:style>
  <w:style w:type="character" w:styleId="Forte">
    <w:name w:val="Strong"/>
    <w:basedOn w:val="Fontepargpadro1"/>
    <w:qFormat/>
    <w:rsid w:val="00B451D2"/>
    <w:rPr>
      <w:b/>
      <w:bCs/>
    </w:rPr>
  </w:style>
  <w:style w:type="character" w:customStyle="1" w:styleId="conteudodestaquepeqlaranja1">
    <w:name w:val="conteudo_destaque_peq_laranja1"/>
    <w:basedOn w:val="Fontepargpadro1"/>
    <w:rsid w:val="00B451D2"/>
    <w:rPr>
      <w:rFonts w:ascii="Trebuchet MS" w:hAnsi="Trebuchet MS"/>
      <w:b/>
      <w:bCs/>
      <w:strike w:val="0"/>
      <w:dstrike w:val="0"/>
      <w:color w:val="D76406"/>
      <w:sz w:val="16"/>
      <w:szCs w:val="16"/>
      <w:u w:val="none"/>
    </w:rPr>
  </w:style>
  <w:style w:type="character" w:customStyle="1" w:styleId="text11">
    <w:name w:val="text_11"/>
    <w:basedOn w:val="Fontepargpadro1"/>
    <w:rsid w:val="00B451D2"/>
    <w:rPr>
      <w:rFonts w:ascii="Tahoma" w:hAnsi="Tahoma" w:cs="Tahoma"/>
      <w:color w:val="434343"/>
      <w:sz w:val="20"/>
      <w:szCs w:val="20"/>
    </w:rPr>
  </w:style>
  <w:style w:type="paragraph" w:customStyle="1" w:styleId="Ttulo20">
    <w:name w:val="Título2"/>
    <w:basedOn w:val="Normal"/>
    <w:next w:val="Corpodetexto"/>
    <w:rsid w:val="00B451D2"/>
    <w:pPr>
      <w:keepNext/>
      <w:spacing w:before="240" w:after="120"/>
    </w:pPr>
    <w:rPr>
      <w:rFonts w:ascii="Arial" w:eastAsia="Lucida Sans Unicode" w:hAnsi="Arial" w:cs="Tahoma"/>
      <w:sz w:val="28"/>
      <w:szCs w:val="28"/>
    </w:rPr>
  </w:style>
  <w:style w:type="paragraph" w:styleId="Corpodetexto">
    <w:name w:val="Body Text"/>
    <w:basedOn w:val="Normal"/>
    <w:rsid w:val="00B451D2"/>
    <w:rPr>
      <w:b/>
      <w:sz w:val="28"/>
    </w:rPr>
  </w:style>
  <w:style w:type="paragraph" w:styleId="Lista">
    <w:name w:val="List"/>
    <w:basedOn w:val="Corpodetexto"/>
    <w:rsid w:val="00B451D2"/>
    <w:rPr>
      <w:rFonts w:cs="Tahoma"/>
    </w:rPr>
  </w:style>
  <w:style w:type="paragraph" w:customStyle="1" w:styleId="Legenda2">
    <w:name w:val="Legenda2"/>
    <w:basedOn w:val="Normal"/>
    <w:rsid w:val="00B451D2"/>
    <w:pPr>
      <w:suppressLineNumbers/>
      <w:spacing w:before="120" w:after="120"/>
    </w:pPr>
    <w:rPr>
      <w:rFonts w:cs="Tahoma"/>
      <w:i/>
      <w:iCs/>
    </w:rPr>
  </w:style>
  <w:style w:type="paragraph" w:customStyle="1" w:styleId="ndice">
    <w:name w:val="Índice"/>
    <w:basedOn w:val="Normal"/>
    <w:rsid w:val="00B451D2"/>
    <w:pPr>
      <w:suppressLineNumbers/>
    </w:pPr>
    <w:rPr>
      <w:rFonts w:cs="Tahoma"/>
    </w:rPr>
  </w:style>
  <w:style w:type="paragraph" w:customStyle="1" w:styleId="Ttulo10">
    <w:name w:val="Título1"/>
    <w:basedOn w:val="Normal"/>
    <w:next w:val="Corpodetexto"/>
    <w:rsid w:val="00B451D2"/>
    <w:pPr>
      <w:keepNext/>
      <w:spacing w:before="240" w:after="120"/>
    </w:pPr>
    <w:rPr>
      <w:rFonts w:ascii="Arial" w:eastAsia="Lucida Sans Unicode" w:hAnsi="Arial" w:cs="Tahoma"/>
      <w:sz w:val="28"/>
      <w:szCs w:val="28"/>
    </w:rPr>
  </w:style>
  <w:style w:type="paragraph" w:customStyle="1" w:styleId="Legenda1">
    <w:name w:val="Legenda1"/>
    <w:basedOn w:val="Normal"/>
    <w:rsid w:val="00B451D2"/>
    <w:pPr>
      <w:suppressLineNumbers/>
      <w:spacing w:before="120" w:after="120"/>
    </w:pPr>
    <w:rPr>
      <w:rFonts w:cs="Tahoma"/>
      <w:i/>
      <w:iCs/>
    </w:rPr>
  </w:style>
  <w:style w:type="paragraph" w:styleId="Textodebalo">
    <w:name w:val="Balloon Text"/>
    <w:basedOn w:val="Normal"/>
    <w:rsid w:val="00B451D2"/>
    <w:rPr>
      <w:rFonts w:ascii="Tahoma" w:hAnsi="Tahoma" w:cs="Tahoma"/>
      <w:sz w:val="16"/>
      <w:szCs w:val="16"/>
    </w:rPr>
  </w:style>
  <w:style w:type="paragraph" w:styleId="Rodap">
    <w:name w:val="footer"/>
    <w:basedOn w:val="Normal"/>
    <w:rsid w:val="00B451D2"/>
    <w:pPr>
      <w:tabs>
        <w:tab w:val="center" w:pos="4419"/>
        <w:tab w:val="right" w:pos="8838"/>
      </w:tabs>
    </w:pPr>
  </w:style>
  <w:style w:type="paragraph" w:styleId="Cabealho">
    <w:name w:val="header"/>
    <w:basedOn w:val="Normal"/>
    <w:rsid w:val="00B451D2"/>
    <w:pPr>
      <w:tabs>
        <w:tab w:val="center" w:pos="4419"/>
        <w:tab w:val="right" w:pos="8838"/>
      </w:tabs>
    </w:pPr>
  </w:style>
  <w:style w:type="paragraph" w:customStyle="1" w:styleId="WW-NormalWeb">
    <w:name w:val="WW-Normal (Web)"/>
    <w:basedOn w:val="Normal"/>
    <w:rsid w:val="00B451D2"/>
    <w:pPr>
      <w:spacing w:before="280" w:after="280"/>
      <w:jc w:val="both"/>
    </w:pPr>
    <w:rPr>
      <w:rFonts w:ascii="Arial" w:hAnsi="Arial" w:cs="Arial"/>
    </w:rPr>
  </w:style>
  <w:style w:type="paragraph" w:customStyle="1" w:styleId="WW-ContedodaTabela">
    <w:name w:val="WW-Conteúdo da Tabela"/>
    <w:basedOn w:val="Corpodetexto"/>
    <w:rsid w:val="00B451D2"/>
    <w:pPr>
      <w:suppressLineNumbers/>
    </w:pPr>
    <w:rPr>
      <w:rFonts w:ascii="Arial" w:hAnsi="Arial" w:cs="Arial"/>
      <w:b w:val="0"/>
      <w:sz w:val="20"/>
    </w:rPr>
  </w:style>
  <w:style w:type="paragraph" w:styleId="Ttulo">
    <w:name w:val="Title"/>
    <w:basedOn w:val="Normal"/>
    <w:next w:val="Subttulo"/>
    <w:qFormat/>
    <w:rsid w:val="00B451D2"/>
    <w:pPr>
      <w:jc w:val="center"/>
    </w:pPr>
    <w:rPr>
      <w:rFonts w:ascii="Arial" w:hAnsi="Arial" w:cs="Arial"/>
      <w:b/>
      <w:bCs/>
      <w:sz w:val="32"/>
    </w:rPr>
  </w:style>
  <w:style w:type="paragraph" w:styleId="Subttulo">
    <w:name w:val="Subtitle"/>
    <w:basedOn w:val="Ttulo10"/>
    <w:next w:val="Corpodetexto"/>
    <w:qFormat/>
    <w:rsid w:val="00B451D2"/>
    <w:pPr>
      <w:jc w:val="center"/>
    </w:pPr>
    <w:rPr>
      <w:i/>
      <w:iCs/>
    </w:rPr>
  </w:style>
  <w:style w:type="paragraph" w:styleId="NormalWeb">
    <w:name w:val="Normal (Web)"/>
    <w:basedOn w:val="Normal"/>
    <w:rsid w:val="00B451D2"/>
    <w:rPr>
      <w:rFonts w:ascii="Verdana" w:hAnsi="Verdana"/>
      <w:sz w:val="20"/>
      <w:szCs w:val="20"/>
    </w:rPr>
  </w:style>
  <w:style w:type="paragraph" w:customStyle="1" w:styleId="EditalNormal">
    <w:name w:val="Edital Normal"/>
    <w:basedOn w:val="Normal"/>
    <w:rsid w:val="00B451D2"/>
    <w:pPr>
      <w:autoSpaceDE w:val="0"/>
      <w:jc w:val="both"/>
    </w:pPr>
    <w:rPr>
      <w:color w:val="FF0000"/>
    </w:rPr>
  </w:style>
  <w:style w:type="paragraph" w:customStyle="1" w:styleId="Contedodetabela">
    <w:name w:val="Conteúdo de tabela"/>
    <w:basedOn w:val="Normal"/>
    <w:rsid w:val="00B451D2"/>
    <w:pPr>
      <w:suppressLineNumbers/>
    </w:pPr>
  </w:style>
  <w:style w:type="paragraph" w:customStyle="1" w:styleId="Ttulodetabela">
    <w:name w:val="Título de tabela"/>
    <w:basedOn w:val="Contedodetabela"/>
    <w:rsid w:val="00B451D2"/>
    <w:pPr>
      <w:jc w:val="center"/>
    </w:pPr>
    <w:rPr>
      <w:b/>
      <w:bCs/>
    </w:rPr>
  </w:style>
  <w:style w:type="paragraph" w:customStyle="1" w:styleId="Contedodequadro">
    <w:name w:val="Conteúdo de quadro"/>
    <w:basedOn w:val="Corpodetexto"/>
    <w:rsid w:val="00B451D2"/>
  </w:style>
  <w:style w:type="paragraph" w:customStyle="1" w:styleId="Citaes">
    <w:name w:val="Citações"/>
    <w:basedOn w:val="Normal"/>
    <w:rsid w:val="00B451D2"/>
    <w:pPr>
      <w:spacing w:after="283"/>
      <w:ind w:left="567" w:right="567"/>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FDBEF-8F40-4D2A-A2BB-F47E0BC0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1132</Words>
  <Characters>6113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Gêneros  Alimentícios</vt:lpstr>
    </vt:vector>
  </TitlesOfParts>
  <Company/>
  <LinksUpToDate>false</LinksUpToDate>
  <CharactersWithSpaces>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Gêneros  Alimentícios</dc:title>
  <dc:creator>User</dc:creator>
  <cp:lastModifiedBy>Licitacao</cp:lastModifiedBy>
  <cp:revision>12</cp:revision>
  <cp:lastPrinted>2019-11-28T11:00:00Z</cp:lastPrinted>
  <dcterms:created xsi:type="dcterms:W3CDTF">2019-12-10T17:19:00Z</dcterms:created>
  <dcterms:modified xsi:type="dcterms:W3CDTF">2021-04-27T17:26:00Z</dcterms:modified>
</cp:coreProperties>
</file>