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686A4B">
        <w:rPr>
          <w:rFonts w:ascii="Arial" w:hAnsi="Arial" w:cs="Arial"/>
          <w:b/>
          <w:sz w:val="24"/>
          <w:szCs w:val="24"/>
        </w:rPr>
        <w:t>068/2019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686A4B">
        <w:rPr>
          <w:rFonts w:ascii="Arial" w:hAnsi="Arial" w:cs="Arial"/>
          <w:sz w:val="24"/>
          <w:szCs w:val="24"/>
        </w:rPr>
        <w:t>021/2019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AF23BD" w:rsidRDefault="00140539" w:rsidP="00AC2E2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AF23BD" w:rsidRPr="00AF23BD">
        <w:rPr>
          <w:rFonts w:ascii="Arial" w:hAnsi="Arial" w:cs="Arial"/>
          <w:bCs/>
          <w:sz w:val="24"/>
          <w:szCs w:val="24"/>
        </w:rPr>
        <w:t xml:space="preserve">Aquisição de equipamentos e materiais permanentes, no âmbito da Ação de Unidade de Atenção Especializada em Saúde, para equipar as Unidades Básicas de Saúde do </w:t>
      </w:r>
      <w:r w:rsidR="00AF23BD" w:rsidRPr="00AF23BD">
        <w:rPr>
          <w:rFonts w:ascii="Arial" w:eastAsia="Batang" w:hAnsi="Arial" w:cs="Arial"/>
          <w:sz w:val="24"/>
          <w:szCs w:val="24"/>
        </w:rPr>
        <w:t>Município de Pains - MG, conforme</w:t>
      </w:r>
      <w:r w:rsidR="00AF23BD" w:rsidRPr="00AF23BD">
        <w:rPr>
          <w:rFonts w:ascii="Arial" w:eastAsia="Batang" w:hAnsi="Arial" w:cs="Arial"/>
          <w:bCs/>
          <w:sz w:val="24"/>
          <w:szCs w:val="24"/>
        </w:rPr>
        <w:t xml:space="preserve"> Portaria nº 4.040 de 18 de dezembro de 2018</w:t>
      </w:r>
      <w:r w:rsidR="00AF23BD" w:rsidRPr="00AF23BD">
        <w:rPr>
          <w:rFonts w:ascii="Arial" w:hAnsi="Arial" w:cs="Arial"/>
          <w:bCs/>
          <w:sz w:val="24"/>
          <w:szCs w:val="24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4B35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140539" w:rsidRDefault="00140539" w:rsidP="009A69C6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C0DC4" w:rsidRDefault="00FC0DC4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F8" w:rsidRDefault="001B1AF8" w:rsidP="00614201">
      <w:pPr>
        <w:spacing w:after="0" w:line="240" w:lineRule="auto"/>
      </w:pPr>
      <w:r>
        <w:separator/>
      </w:r>
    </w:p>
  </w:endnote>
  <w:endnote w:type="continuationSeparator" w:id="1">
    <w:p w:rsidR="001B1AF8" w:rsidRDefault="001B1AF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F8" w:rsidRDefault="001B1AF8" w:rsidP="00614201">
      <w:pPr>
        <w:spacing w:after="0" w:line="240" w:lineRule="auto"/>
      </w:pPr>
      <w:r>
        <w:separator/>
      </w:r>
    </w:p>
  </w:footnote>
  <w:footnote w:type="continuationSeparator" w:id="1">
    <w:p w:rsidR="001B1AF8" w:rsidRDefault="001B1AF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D6A45"/>
    <w:rsid w:val="00135C58"/>
    <w:rsid w:val="00140539"/>
    <w:rsid w:val="00180B42"/>
    <w:rsid w:val="001A2F29"/>
    <w:rsid w:val="001B1AF8"/>
    <w:rsid w:val="00270E8C"/>
    <w:rsid w:val="002F3A72"/>
    <w:rsid w:val="0034749B"/>
    <w:rsid w:val="00370A21"/>
    <w:rsid w:val="00403E80"/>
    <w:rsid w:val="0042278E"/>
    <w:rsid w:val="004B358A"/>
    <w:rsid w:val="005529FC"/>
    <w:rsid w:val="00614201"/>
    <w:rsid w:val="006236A5"/>
    <w:rsid w:val="00686A4B"/>
    <w:rsid w:val="006E6115"/>
    <w:rsid w:val="008C5557"/>
    <w:rsid w:val="00974D27"/>
    <w:rsid w:val="00993FA8"/>
    <w:rsid w:val="009A69C6"/>
    <w:rsid w:val="00A83289"/>
    <w:rsid w:val="00AC2E2E"/>
    <w:rsid w:val="00AF23BD"/>
    <w:rsid w:val="00B64B1C"/>
    <w:rsid w:val="00BC199C"/>
    <w:rsid w:val="00EC102A"/>
    <w:rsid w:val="00FB7622"/>
    <w:rsid w:val="00FC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15</cp:revision>
  <cp:lastPrinted>2017-01-03T10:59:00Z</cp:lastPrinted>
  <dcterms:created xsi:type="dcterms:W3CDTF">2017-01-03T10:53:00Z</dcterms:created>
  <dcterms:modified xsi:type="dcterms:W3CDTF">2019-05-28T11:59:00Z</dcterms:modified>
</cp:coreProperties>
</file>