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3B" w:rsidRPr="006221A1" w:rsidRDefault="00237B2E" w:rsidP="006221A1">
      <w:pPr>
        <w:pStyle w:val="PargrafodaLista"/>
        <w:ind w:left="0"/>
        <w:jc w:val="both"/>
        <w:rPr>
          <w:rFonts w:ascii="Arial" w:eastAsia="Arial" w:hAnsi="Arial" w:cs="Arial"/>
          <w:sz w:val="24"/>
          <w:szCs w:val="24"/>
        </w:rPr>
      </w:pPr>
      <w:r w:rsidRPr="00AA39E0">
        <w:rPr>
          <w:rFonts w:ascii="Arial" w:hAnsi="Arial" w:cs="Arial"/>
          <w:b/>
          <w:sz w:val="24"/>
          <w:szCs w:val="24"/>
          <w:u w:val="single"/>
        </w:rPr>
        <w:t>Presentes:</w:t>
      </w:r>
      <w:r w:rsidRPr="00AA39E0">
        <w:rPr>
          <w:rFonts w:ascii="Arial" w:hAnsi="Arial" w:cs="Arial"/>
          <w:b/>
          <w:sz w:val="24"/>
          <w:szCs w:val="24"/>
        </w:rPr>
        <w:t xml:space="preserve"> Ana Luisa Silva Rodrigues</w:t>
      </w:r>
      <w:r w:rsidRPr="00AA39E0">
        <w:rPr>
          <w:rFonts w:ascii="Arial" w:hAnsi="Arial" w:cs="Arial"/>
          <w:sz w:val="24"/>
          <w:szCs w:val="24"/>
        </w:rPr>
        <w:t xml:space="preserve"> - Secretária Municipal de Meio Ambiente e Turismo, representando Poder Publico;</w:t>
      </w:r>
      <w:r w:rsidR="004F7CFB">
        <w:rPr>
          <w:rFonts w:ascii="Arial" w:hAnsi="Arial" w:cs="Arial"/>
          <w:sz w:val="24"/>
          <w:szCs w:val="24"/>
        </w:rPr>
        <w:t xml:space="preserve"> </w:t>
      </w:r>
      <w:r w:rsidR="004F7CFB">
        <w:rPr>
          <w:rFonts w:ascii="Arial" w:hAnsi="Arial" w:cs="Arial"/>
          <w:b/>
          <w:sz w:val="24"/>
          <w:szCs w:val="24"/>
        </w:rPr>
        <w:t>Heraldo da Silva Ramos</w:t>
      </w:r>
      <w:r w:rsidR="004F7CFB">
        <w:rPr>
          <w:rFonts w:ascii="Arial" w:hAnsi="Arial" w:cs="Arial"/>
          <w:sz w:val="24"/>
          <w:szCs w:val="24"/>
        </w:rPr>
        <w:t>, representando Poder Público;</w:t>
      </w:r>
      <w:r w:rsidRPr="00AA39E0">
        <w:rPr>
          <w:rFonts w:ascii="Arial" w:hAnsi="Arial" w:cs="Arial"/>
          <w:sz w:val="24"/>
          <w:szCs w:val="24"/>
        </w:rPr>
        <w:t xml:space="preserve"> </w:t>
      </w:r>
      <w:r w:rsidR="00603BA1" w:rsidRPr="00AA39E0">
        <w:rPr>
          <w:rFonts w:ascii="Arial" w:hAnsi="Arial" w:cs="Arial"/>
          <w:b/>
          <w:sz w:val="24"/>
          <w:szCs w:val="24"/>
        </w:rPr>
        <w:t>Fabiana Teixeira Carvalho</w:t>
      </w:r>
      <w:r w:rsidR="004F7CFB">
        <w:rPr>
          <w:rFonts w:ascii="Arial" w:hAnsi="Arial" w:cs="Arial"/>
          <w:sz w:val="24"/>
          <w:szCs w:val="24"/>
        </w:rPr>
        <w:t>,</w:t>
      </w:r>
      <w:r w:rsidRPr="00AA39E0">
        <w:rPr>
          <w:rFonts w:ascii="Arial" w:hAnsi="Arial" w:cs="Arial"/>
          <w:b/>
          <w:sz w:val="24"/>
          <w:szCs w:val="24"/>
        </w:rPr>
        <w:t xml:space="preserve"> </w:t>
      </w:r>
      <w:r w:rsidRPr="00AA39E0">
        <w:rPr>
          <w:rFonts w:ascii="Arial" w:hAnsi="Arial" w:cs="Arial"/>
          <w:sz w:val="24"/>
          <w:szCs w:val="24"/>
        </w:rPr>
        <w:t xml:space="preserve">representando Poder Público; </w:t>
      </w:r>
      <w:r w:rsidR="00603BA1" w:rsidRPr="00AA39E0">
        <w:rPr>
          <w:rFonts w:ascii="Arial" w:hAnsi="Arial" w:cs="Arial"/>
          <w:b/>
          <w:sz w:val="24"/>
          <w:szCs w:val="24"/>
        </w:rPr>
        <w:t>Marcia Alves da Cunha</w:t>
      </w:r>
      <w:r w:rsidR="00603BA1" w:rsidRPr="004F7CFB">
        <w:rPr>
          <w:rFonts w:ascii="Arial" w:hAnsi="Arial" w:cs="Arial"/>
          <w:sz w:val="24"/>
          <w:szCs w:val="24"/>
        </w:rPr>
        <w:t>,</w:t>
      </w:r>
      <w:r w:rsidR="00603BA1" w:rsidRPr="00AA39E0">
        <w:rPr>
          <w:rFonts w:ascii="Arial" w:hAnsi="Arial" w:cs="Arial"/>
          <w:b/>
          <w:sz w:val="24"/>
          <w:szCs w:val="24"/>
        </w:rPr>
        <w:t xml:space="preserve"> </w:t>
      </w:r>
      <w:r w:rsidR="00603BA1" w:rsidRPr="00AA39E0">
        <w:rPr>
          <w:rFonts w:ascii="Arial" w:hAnsi="Arial" w:cs="Arial"/>
          <w:sz w:val="24"/>
          <w:szCs w:val="24"/>
        </w:rPr>
        <w:t>representando Poder Público</w:t>
      </w:r>
      <w:r w:rsidR="00D96F14">
        <w:rPr>
          <w:rFonts w:ascii="Arial" w:hAnsi="Arial" w:cs="Arial"/>
          <w:sz w:val="24"/>
          <w:szCs w:val="24"/>
        </w:rPr>
        <w:t>;</w:t>
      </w:r>
      <w:r w:rsidR="004F7CFB">
        <w:rPr>
          <w:rFonts w:ascii="Arial" w:hAnsi="Arial" w:cs="Arial"/>
          <w:sz w:val="24"/>
          <w:szCs w:val="24"/>
        </w:rPr>
        <w:t xml:space="preserve"> </w:t>
      </w:r>
      <w:r w:rsidR="004F7CFB">
        <w:rPr>
          <w:rFonts w:ascii="Arial" w:hAnsi="Arial" w:cs="Arial"/>
          <w:b/>
          <w:sz w:val="24"/>
          <w:szCs w:val="24"/>
        </w:rPr>
        <w:t xml:space="preserve">Marcone Costa Silva, </w:t>
      </w:r>
      <w:r w:rsidR="004F7CFB">
        <w:rPr>
          <w:rFonts w:ascii="Arial" w:hAnsi="Arial" w:cs="Arial"/>
          <w:sz w:val="24"/>
          <w:szCs w:val="24"/>
        </w:rPr>
        <w:t>representando Poder Público;</w:t>
      </w:r>
      <w:r w:rsidR="00D96F14">
        <w:rPr>
          <w:rFonts w:ascii="Arial" w:hAnsi="Arial" w:cs="Arial"/>
          <w:sz w:val="24"/>
          <w:szCs w:val="24"/>
        </w:rPr>
        <w:t xml:space="preserve"> </w:t>
      </w:r>
      <w:r w:rsidR="00C3027B">
        <w:rPr>
          <w:rFonts w:ascii="Arial" w:hAnsi="Arial" w:cs="Arial"/>
          <w:b/>
          <w:sz w:val="24"/>
          <w:szCs w:val="24"/>
        </w:rPr>
        <w:t>Luís Henrique Silva Rodrigues</w:t>
      </w:r>
      <w:r w:rsidR="00603BA1" w:rsidRPr="00AA39E0">
        <w:rPr>
          <w:rFonts w:ascii="Arial" w:hAnsi="Arial" w:cs="Arial"/>
          <w:b/>
          <w:sz w:val="24"/>
          <w:szCs w:val="24"/>
        </w:rPr>
        <w:t>,</w:t>
      </w:r>
      <w:r w:rsidR="00603BA1" w:rsidRPr="00AA39E0">
        <w:rPr>
          <w:rFonts w:ascii="Arial" w:hAnsi="Arial" w:cs="Arial"/>
          <w:sz w:val="24"/>
          <w:szCs w:val="24"/>
        </w:rPr>
        <w:t xml:space="preserve"> representando AMPAR;</w:t>
      </w:r>
      <w:r w:rsidR="00E25006" w:rsidRPr="00AA39E0">
        <w:rPr>
          <w:rFonts w:ascii="Arial" w:hAnsi="Arial" w:cs="Arial"/>
          <w:sz w:val="24"/>
          <w:szCs w:val="24"/>
        </w:rPr>
        <w:t xml:space="preserve"> </w:t>
      </w:r>
      <w:r w:rsidR="00D96F14" w:rsidRPr="00D96F14">
        <w:rPr>
          <w:rFonts w:ascii="Arial" w:hAnsi="Arial" w:cs="Arial"/>
          <w:b/>
          <w:sz w:val="24"/>
          <w:szCs w:val="24"/>
        </w:rPr>
        <w:t>Henrique Luis da Silva</w:t>
      </w:r>
      <w:r w:rsidR="00D96F14">
        <w:rPr>
          <w:rFonts w:ascii="Arial" w:hAnsi="Arial" w:cs="Arial"/>
          <w:sz w:val="24"/>
          <w:szCs w:val="24"/>
        </w:rPr>
        <w:t xml:space="preserve">, representando ACAP; </w:t>
      </w:r>
      <w:r w:rsidR="00C3027B">
        <w:rPr>
          <w:rFonts w:ascii="Arial" w:hAnsi="Arial" w:cs="Arial"/>
          <w:b/>
          <w:sz w:val="24"/>
          <w:szCs w:val="24"/>
        </w:rPr>
        <w:t>Túlio</w:t>
      </w:r>
      <w:r w:rsidR="004F7CFB">
        <w:rPr>
          <w:rFonts w:ascii="Arial" w:hAnsi="Arial" w:cs="Arial"/>
          <w:b/>
          <w:sz w:val="24"/>
          <w:szCs w:val="24"/>
        </w:rPr>
        <w:t xml:space="preserve"> Pereira de Sá</w:t>
      </w:r>
      <w:r w:rsidR="000C6BE6" w:rsidRPr="00AA39E0">
        <w:rPr>
          <w:rFonts w:ascii="Arial" w:hAnsi="Arial" w:cs="Arial"/>
          <w:sz w:val="24"/>
          <w:szCs w:val="24"/>
        </w:rPr>
        <w:t xml:space="preserve">, representando FIEMG; </w:t>
      </w:r>
      <w:r w:rsidR="00D96F14">
        <w:rPr>
          <w:rFonts w:ascii="Arial" w:hAnsi="Arial" w:cs="Arial"/>
          <w:b/>
          <w:sz w:val="24"/>
          <w:szCs w:val="24"/>
        </w:rPr>
        <w:t>Karyna Kenea Rabelo Saldanha</w:t>
      </w:r>
      <w:r w:rsidRPr="00AA39E0">
        <w:rPr>
          <w:rFonts w:ascii="Arial" w:hAnsi="Arial" w:cs="Arial"/>
          <w:b/>
          <w:sz w:val="24"/>
          <w:szCs w:val="24"/>
        </w:rPr>
        <w:t xml:space="preserve">, </w:t>
      </w:r>
      <w:r w:rsidRPr="00AA39E0">
        <w:rPr>
          <w:rFonts w:ascii="Arial" w:hAnsi="Arial" w:cs="Arial"/>
          <w:sz w:val="24"/>
          <w:szCs w:val="24"/>
        </w:rPr>
        <w:t xml:space="preserve">representando a </w:t>
      </w:r>
      <w:r w:rsidR="005E5412" w:rsidRPr="00AA39E0">
        <w:rPr>
          <w:rFonts w:ascii="Arial" w:hAnsi="Arial" w:cs="Arial"/>
          <w:sz w:val="24"/>
          <w:szCs w:val="24"/>
        </w:rPr>
        <w:t>Compressamig</w:t>
      </w:r>
      <w:r w:rsidRPr="00AA39E0">
        <w:rPr>
          <w:rFonts w:ascii="Arial" w:hAnsi="Arial" w:cs="Arial"/>
          <w:sz w:val="24"/>
          <w:szCs w:val="24"/>
        </w:rPr>
        <w:t>;</w:t>
      </w:r>
      <w:r w:rsidR="00E25006" w:rsidRPr="00AA39E0">
        <w:rPr>
          <w:rFonts w:ascii="Arial" w:hAnsi="Arial" w:cs="Arial"/>
          <w:sz w:val="24"/>
          <w:szCs w:val="24"/>
        </w:rPr>
        <w:t xml:space="preserve"> </w:t>
      </w:r>
      <w:r w:rsidR="004F7CFB">
        <w:rPr>
          <w:rFonts w:ascii="Arial" w:hAnsi="Arial" w:cs="Arial"/>
          <w:b/>
          <w:sz w:val="24"/>
          <w:szCs w:val="24"/>
        </w:rPr>
        <w:t>Lucélio Nativo Assunção</w:t>
      </w:r>
      <w:r w:rsidR="00E25006" w:rsidRPr="00AA39E0">
        <w:rPr>
          <w:rFonts w:ascii="Arial" w:hAnsi="Arial" w:cs="Arial"/>
          <w:sz w:val="24"/>
          <w:szCs w:val="24"/>
        </w:rPr>
        <w:t>, representando o Espeleogrupo Pains-EPA;</w:t>
      </w:r>
      <w:r w:rsidRPr="00AA39E0">
        <w:rPr>
          <w:rFonts w:ascii="Arial" w:hAnsi="Arial" w:cs="Arial"/>
          <w:sz w:val="24"/>
          <w:szCs w:val="24"/>
        </w:rPr>
        <w:t xml:space="preserve"> </w:t>
      </w:r>
      <w:r w:rsidRPr="00AA39E0">
        <w:rPr>
          <w:rFonts w:ascii="Arial" w:hAnsi="Arial" w:cs="Arial"/>
          <w:b/>
          <w:sz w:val="24"/>
          <w:szCs w:val="24"/>
        </w:rPr>
        <w:t xml:space="preserve">José Adão Neto, </w:t>
      </w:r>
      <w:r w:rsidR="00603BA1" w:rsidRPr="00AA39E0">
        <w:rPr>
          <w:rFonts w:ascii="Arial" w:hAnsi="Arial" w:cs="Arial"/>
          <w:sz w:val="24"/>
          <w:szCs w:val="24"/>
        </w:rPr>
        <w:t>representando o Rotary</w:t>
      </w:r>
      <w:r w:rsidR="004F7CFB">
        <w:rPr>
          <w:rFonts w:ascii="Arial" w:hAnsi="Arial" w:cs="Arial"/>
          <w:sz w:val="24"/>
          <w:szCs w:val="24"/>
        </w:rPr>
        <w:t xml:space="preserve">; </w:t>
      </w:r>
      <w:r w:rsidR="004F7CFB">
        <w:rPr>
          <w:rFonts w:ascii="Arial" w:hAnsi="Arial" w:cs="Arial"/>
          <w:b/>
          <w:sz w:val="24"/>
          <w:szCs w:val="24"/>
        </w:rPr>
        <w:t>Solange Arantes Lúcio</w:t>
      </w:r>
      <w:r w:rsidR="004F7CFB">
        <w:rPr>
          <w:rFonts w:ascii="Arial" w:hAnsi="Arial" w:cs="Arial"/>
          <w:sz w:val="24"/>
          <w:szCs w:val="24"/>
        </w:rPr>
        <w:t>, representando a AMABE</w:t>
      </w:r>
      <w:r w:rsidR="0031047D">
        <w:rPr>
          <w:rFonts w:ascii="Arial" w:hAnsi="Arial" w:cs="Arial"/>
          <w:sz w:val="24"/>
          <w:szCs w:val="24"/>
        </w:rPr>
        <w:t xml:space="preserve">. </w:t>
      </w:r>
      <w:r w:rsidRPr="00AA39E0">
        <w:rPr>
          <w:rFonts w:ascii="Arial" w:hAnsi="Arial" w:cs="Arial"/>
          <w:sz w:val="24"/>
          <w:szCs w:val="24"/>
        </w:rPr>
        <w:t xml:space="preserve">A reunião foi presidida pela Secretária </w:t>
      </w:r>
      <w:r w:rsidR="007711CF" w:rsidRPr="00AA39E0">
        <w:rPr>
          <w:rFonts w:ascii="Arial" w:hAnsi="Arial" w:cs="Arial"/>
          <w:sz w:val="24"/>
          <w:szCs w:val="24"/>
        </w:rPr>
        <w:t xml:space="preserve">Municipal </w:t>
      </w:r>
      <w:r w:rsidRPr="00AA39E0">
        <w:rPr>
          <w:rFonts w:ascii="Arial" w:hAnsi="Arial" w:cs="Arial"/>
          <w:sz w:val="24"/>
          <w:szCs w:val="24"/>
        </w:rPr>
        <w:t>de Meio Ambiente Sra.,</w:t>
      </w:r>
      <w:r w:rsidRPr="00AA39E0">
        <w:rPr>
          <w:rFonts w:ascii="Arial" w:hAnsi="Arial" w:cs="Arial"/>
          <w:b/>
          <w:sz w:val="24"/>
          <w:szCs w:val="24"/>
        </w:rPr>
        <w:t xml:space="preserve"> </w:t>
      </w:r>
      <w:r w:rsidRPr="00F515DC">
        <w:rPr>
          <w:rFonts w:ascii="Arial" w:hAnsi="Arial" w:cs="Arial"/>
          <w:sz w:val="24"/>
          <w:szCs w:val="24"/>
          <w:u w:val="single"/>
        </w:rPr>
        <w:t>Ana Luisa Silva Rodrigues</w:t>
      </w:r>
      <w:r w:rsidRPr="00AA39E0">
        <w:rPr>
          <w:rFonts w:ascii="Arial" w:hAnsi="Arial" w:cs="Arial"/>
          <w:sz w:val="24"/>
          <w:szCs w:val="24"/>
        </w:rPr>
        <w:t xml:space="preserve"> </w:t>
      </w:r>
      <w:r w:rsidR="007711CF" w:rsidRPr="00AA39E0">
        <w:rPr>
          <w:rFonts w:ascii="Arial" w:hAnsi="Arial" w:cs="Arial"/>
          <w:sz w:val="24"/>
          <w:szCs w:val="24"/>
        </w:rPr>
        <w:t xml:space="preserve">que </w:t>
      </w:r>
      <w:r w:rsidRPr="00AA39E0">
        <w:rPr>
          <w:rFonts w:ascii="Arial" w:hAnsi="Arial" w:cs="Arial"/>
          <w:sz w:val="24"/>
          <w:szCs w:val="24"/>
        </w:rPr>
        <w:t xml:space="preserve">declarou aberta a </w:t>
      </w:r>
      <w:r w:rsidR="004F7CFB">
        <w:rPr>
          <w:rFonts w:ascii="Arial" w:hAnsi="Arial" w:cs="Arial"/>
          <w:b/>
          <w:sz w:val="24"/>
          <w:szCs w:val="24"/>
        </w:rPr>
        <w:t>170</w:t>
      </w:r>
      <w:r w:rsidRPr="00AA39E0">
        <w:rPr>
          <w:rFonts w:ascii="Arial" w:hAnsi="Arial" w:cs="Arial"/>
          <w:b/>
          <w:sz w:val="24"/>
          <w:szCs w:val="24"/>
        </w:rPr>
        <w:t>ª R.</w:t>
      </w:r>
      <w:r w:rsidR="005E5412" w:rsidRPr="00AA39E0">
        <w:rPr>
          <w:rFonts w:ascii="Arial" w:hAnsi="Arial" w:cs="Arial"/>
          <w:b/>
          <w:sz w:val="24"/>
          <w:szCs w:val="24"/>
        </w:rPr>
        <w:t>O</w:t>
      </w:r>
      <w:r w:rsidRPr="00AA39E0">
        <w:rPr>
          <w:rFonts w:ascii="Arial" w:hAnsi="Arial" w:cs="Arial"/>
          <w:b/>
          <w:sz w:val="24"/>
          <w:szCs w:val="24"/>
        </w:rPr>
        <w:t xml:space="preserve"> do CODEMA </w:t>
      </w:r>
      <w:r w:rsidRPr="00AA39E0">
        <w:rPr>
          <w:rFonts w:ascii="Arial" w:hAnsi="Arial" w:cs="Arial"/>
          <w:sz w:val="24"/>
          <w:szCs w:val="24"/>
        </w:rPr>
        <w:t xml:space="preserve">às 8h </w:t>
      </w:r>
      <w:r w:rsidR="001C07B6">
        <w:rPr>
          <w:rFonts w:ascii="Arial" w:hAnsi="Arial" w:cs="Arial"/>
          <w:sz w:val="24"/>
          <w:szCs w:val="24"/>
        </w:rPr>
        <w:t>23</w:t>
      </w:r>
      <w:r w:rsidRPr="00AA39E0">
        <w:rPr>
          <w:rFonts w:ascii="Arial" w:hAnsi="Arial" w:cs="Arial"/>
          <w:sz w:val="24"/>
          <w:szCs w:val="24"/>
        </w:rPr>
        <w:t xml:space="preserve"> min</w:t>
      </w:r>
      <w:r w:rsidR="00397A3A" w:rsidRPr="00AA39E0">
        <w:rPr>
          <w:rFonts w:ascii="Arial" w:hAnsi="Arial" w:cs="Arial"/>
          <w:sz w:val="24"/>
          <w:szCs w:val="24"/>
        </w:rPr>
        <w:t>, desejando um bom dia a todos e</w:t>
      </w:r>
      <w:r w:rsidR="0031047D">
        <w:rPr>
          <w:rFonts w:ascii="Arial" w:hAnsi="Arial" w:cs="Arial"/>
          <w:sz w:val="24"/>
          <w:szCs w:val="24"/>
        </w:rPr>
        <w:t xml:space="preserve"> </w:t>
      </w:r>
      <w:r w:rsidR="00A47A90">
        <w:rPr>
          <w:rFonts w:ascii="Arial" w:hAnsi="Arial" w:cs="Arial"/>
          <w:sz w:val="24"/>
          <w:szCs w:val="24"/>
        </w:rPr>
        <w:t>falando sobre os comunicados</w:t>
      </w:r>
      <w:r w:rsidR="0031047D">
        <w:rPr>
          <w:rFonts w:ascii="Arial" w:hAnsi="Arial" w:cs="Arial"/>
          <w:sz w:val="24"/>
          <w:szCs w:val="24"/>
        </w:rPr>
        <w:t xml:space="preserve">. </w:t>
      </w:r>
      <w:r w:rsidR="00A47A90">
        <w:rPr>
          <w:rFonts w:ascii="Arial" w:hAnsi="Arial" w:cs="Arial"/>
          <w:sz w:val="24"/>
          <w:szCs w:val="24"/>
          <w:u w:val="single"/>
        </w:rPr>
        <w:t xml:space="preserve">Ana </w:t>
      </w:r>
      <w:r w:rsidR="00A47A90" w:rsidRPr="00A47A90">
        <w:rPr>
          <w:rFonts w:ascii="Arial" w:hAnsi="Arial" w:cs="Arial"/>
          <w:sz w:val="24"/>
          <w:szCs w:val="24"/>
          <w:u w:val="single"/>
        </w:rPr>
        <w:t>Luisa</w:t>
      </w:r>
      <w:r w:rsidR="00A47A90">
        <w:rPr>
          <w:rFonts w:ascii="Arial" w:hAnsi="Arial" w:cs="Arial"/>
          <w:sz w:val="24"/>
          <w:szCs w:val="24"/>
        </w:rPr>
        <w:t xml:space="preserve"> iniciou falando sobre a repercussão positiva da VII Conferência Municipal de Meio Ambiente, realizada no dia 09 de dezembro de 2021, e que contou com a participaç</w:t>
      </w:r>
      <w:r w:rsidR="006073B0">
        <w:rPr>
          <w:rFonts w:ascii="Arial" w:hAnsi="Arial" w:cs="Arial"/>
          <w:sz w:val="24"/>
          <w:szCs w:val="24"/>
        </w:rPr>
        <w:t>ão de quarenta e cinco</w:t>
      </w:r>
      <w:r w:rsidR="00A47A90">
        <w:rPr>
          <w:rFonts w:ascii="Arial" w:hAnsi="Arial" w:cs="Arial"/>
          <w:sz w:val="24"/>
          <w:szCs w:val="24"/>
        </w:rPr>
        <w:t xml:space="preserve"> pessoas, tanto da sociedade civil como de empresários, agradecendo a oportunidade e a participação de todos. Após, perguntou se algum conselheiro tinha algum questionamento ou alguma informação a prestar. </w:t>
      </w:r>
      <w:r w:rsidR="00F95995">
        <w:rPr>
          <w:rFonts w:ascii="Arial" w:hAnsi="Arial" w:cs="Arial"/>
          <w:sz w:val="24"/>
          <w:szCs w:val="24"/>
        </w:rPr>
        <w:t xml:space="preserve">Dando prosseguimento, colocando em votação a </w:t>
      </w:r>
      <w:r w:rsidR="00517682" w:rsidRPr="00A47A90">
        <w:rPr>
          <w:rFonts w:ascii="Arial" w:hAnsi="Arial" w:cs="Arial"/>
          <w:b/>
          <w:sz w:val="24"/>
          <w:szCs w:val="24"/>
        </w:rPr>
        <w:t>Ata</w:t>
      </w:r>
      <w:r w:rsidR="00F95995">
        <w:rPr>
          <w:rFonts w:ascii="Arial" w:hAnsi="Arial" w:cs="Arial"/>
          <w:b/>
          <w:sz w:val="24"/>
          <w:szCs w:val="24"/>
        </w:rPr>
        <w:t xml:space="preserve"> da 169</w:t>
      </w:r>
      <w:r w:rsidR="00517682" w:rsidRPr="00F515DC">
        <w:rPr>
          <w:rFonts w:ascii="Arial" w:hAnsi="Arial" w:cs="Arial"/>
          <w:b/>
          <w:sz w:val="24"/>
          <w:szCs w:val="24"/>
        </w:rPr>
        <w:t>ª Reunião Ordinária</w:t>
      </w:r>
      <w:r w:rsidR="00517682">
        <w:rPr>
          <w:rFonts w:ascii="Arial" w:hAnsi="Arial" w:cs="Arial"/>
          <w:sz w:val="24"/>
          <w:szCs w:val="24"/>
        </w:rPr>
        <w:t xml:space="preserve"> realiz</w:t>
      </w:r>
      <w:r w:rsidR="00F95995">
        <w:rPr>
          <w:rFonts w:ascii="Arial" w:hAnsi="Arial" w:cs="Arial"/>
          <w:sz w:val="24"/>
          <w:szCs w:val="24"/>
        </w:rPr>
        <w:t>ada no dia 28</w:t>
      </w:r>
      <w:r w:rsidR="00F515DC">
        <w:rPr>
          <w:rFonts w:ascii="Arial" w:hAnsi="Arial" w:cs="Arial"/>
          <w:sz w:val="24"/>
          <w:szCs w:val="24"/>
        </w:rPr>
        <w:t xml:space="preserve"> de </w:t>
      </w:r>
      <w:r w:rsidR="00F95995">
        <w:rPr>
          <w:rFonts w:ascii="Arial" w:hAnsi="Arial" w:cs="Arial"/>
          <w:sz w:val="24"/>
          <w:szCs w:val="24"/>
        </w:rPr>
        <w:t xml:space="preserve">outubro de 2021, aprovada por </w:t>
      </w:r>
      <w:r w:rsidR="006073B0">
        <w:rPr>
          <w:rFonts w:ascii="Arial" w:hAnsi="Arial" w:cs="Arial"/>
          <w:sz w:val="24"/>
          <w:szCs w:val="24"/>
        </w:rPr>
        <w:t>nove</w:t>
      </w:r>
      <w:r w:rsidR="00F515DC">
        <w:rPr>
          <w:rFonts w:ascii="Arial" w:hAnsi="Arial" w:cs="Arial"/>
          <w:sz w:val="24"/>
          <w:szCs w:val="24"/>
        </w:rPr>
        <w:t xml:space="preserve"> votos</w:t>
      </w:r>
      <w:r w:rsidR="00F95995">
        <w:rPr>
          <w:rFonts w:ascii="Arial" w:hAnsi="Arial" w:cs="Arial"/>
          <w:sz w:val="24"/>
          <w:szCs w:val="24"/>
        </w:rPr>
        <w:t xml:space="preserve"> e uma abstenção</w:t>
      </w:r>
      <w:r w:rsidR="00F515DC">
        <w:rPr>
          <w:rFonts w:ascii="Arial" w:hAnsi="Arial" w:cs="Arial"/>
          <w:sz w:val="24"/>
          <w:szCs w:val="24"/>
        </w:rPr>
        <w:t xml:space="preserve">. </w:t>
      </w:r>
      <w:r w:rsidR="00F515DC" w:rsidRPr="00F515DC">
        <w:rPr>
          <w:rFonts w:ascii="Arial" w:hAnsi="Arial" w:cs="Arial"/>
          <w:b/>
          <w:sz w:val="24"/>
          <w:szCs w:val="24"/>
        </w:rPr>
        <w:t xml:space="preserve">Item </w:t>
      </w:r>
      <w:r w:rsidR="00F515DC" w:rsidRPr="00F515DC">
        <w:rPr>
          <w:rFonts w:ascii="Arial" w:eastAsia="Arial" w:hAnsi="Arial" w:cs="Arial"/>
          <w:b/>
          <w:sz w:val="24"/>
          <w:szCs w:val="24"/>
        </w:rPr>
        <w:t>4.1 Brasical Industria e Transporte Ltda / Lavra a céu aberto – Minerais não metálicos, exceto rochas ornamentais e de revestimento – A-02-07-0 / LAS-RAS Processo nº 00036/2021/005/2021 / Class</w:t>
      </w:r>
      <w:r w:rsidR="00B701DA">
        <w:rPr>
          <w:rFonts w:ascii="Arial" w:eastAsia="Arial" w:hAnsi="Arial" w:cs="Arial"/>
          <w:b/>
          <w:sz w:val="24"/>
          <w:szCs w:val="24"/>
        </w:rPr>
        <w:t xml:space="preserve">e 3, </w:t>
      </w:r>
      <w:r w:rsidR="00B701DA">
        <w:rPr>
          <w:rFonts w:ascii="Arial" w:eastAsia="Arial" w:hAnsi="Arial" w:cs="Arial"/>
          <w:sz w:val="24"/>
          <w:szCs w:val="24"/>
        </w:rPr>
        <w:t>para exame de Licença de Ampliação, que teve dois pedidos de vista na última reunião, sendo um do EPA e outro da AMPAR.</w:t>
      </w:r>
      <w:r w:rsidR="00F515DC">
        <w:rPr>
          <w:rFonts w:ascii="Arial" w:eastAsia="Arial" w:hAnsi="Arial" w:cs="Arial"/>
          <w:b/>
          <w:sz w:val="24"/>
          <w:szCs w:val="24"/>
        </w:rPr>
        <w:t xml:space="preserve"> </w:t>
      </w:r>
      <w:r w:rsidR="00F515DC">
        <w:rPr>
          <w:rFonts w:ascii="Arial" w:eastAsia="Arial" w:hAnsi="Arial" w:cs="Arial"/>
          <w:sz w:val="24"/>
          <w:szCs w:val="24"/>
        </w:rPr>
        <w:t xml:space="preserve">Ana Luisa pergunta se </w:t>
      </w:r>
      <w:r w:rsidR="00B701DA">
        <w:rPr>
          <w:rFonts w:ascii="Arial" w:eastAsia="Arial" w:hAnsi="Arial" w:cs="Arial"/>
          <w:sz w:val="24"/>
          <w:szCs w:val="24"/>
        </w:rPr>
        <w:t>todos os conselheiros leram os pareceres de vista, e diante da afirmativa de todos os presentes, passou a palavra para a equipe técnica para que expusessem o ponto de vista técnico e jurídico</w:t>
      </w:r>
      <w:r w:rsidR="00212CD8">
        <w:rPr>
          <w:rFonts w:ascii="Arial" w:eastAsia="Arial" w:hAnsi="Arial" w:cs="Arial"/>
          <w:sz w:val="24"/>
          <w:szCs w:val="24"/>
        </w:rPr>
        <w:t xml:space="preserve"> a respeito dos questionamentos realizados pelo EPA. Após </w:t>
      </w:r>
      <w:r w:rsidR="00212CD8">
        <w:rPr>
          <w:rFonts w:ascii="Arial" w:eastAsia="Arial" w:hAnsi="Arial" w:cs="Arial"/>
          <w:sz w:val="24"/>
          <w:szCs w:val="24"/>
          <w:u w:val="single"/>
        </w:rPr>
        <w:t xml:space="preserve">Ana </w:t>
      </w:r>
      <w:r w:rsidR="00212CD8" w:rsidRPr="00212CD8">
        <w:rPr>
          <w:rFonts w:ascii="Arial" w:eastAsia="Arial" w:hAnsi="Arial" w:cs="Arial"/>
          <w:sz w:val="24"/>
          <w:szCs w:val="24"/>
          <w:u w:val="single"/>
        </w:rPr>
        <w:t>Luísa</w:t>
      </w:r>
      <w:r w:rsidR="00212CD8">
        <w:rPr>
          <w:rFonts w:ascii="Arial" w:eastAsia="Arial" w:hAnsi="Arial" w:cs="Arial"/>
          <w:sz w:val="24"/>
          <w:szCs w:val="24"/>
          <w:u w:val="single"/>
        </w:rPr>
        <w:t xml:space="preserve"> </w:t>
      </w:r>
      <w:r w:rsidR="00212CD8">
        <w:rPr>
          <w:rFonts w:ascii="Arial" w:eastAsia="Arial" w:hAnsi="Arial" w:cs="Arial"/>
          <w:sz w:val="24"/>
          <w:szCs w:val="24"/>
        </w:rPr>
        <w:t xml:space="preserve">disponibilizar o processo para que fosse repassado entre os conselheiros, </w:t>
      </w:r>
      <w:r w:rsidR="00212CD8" w:rsidRPr="00212CD8">
        <w:rPr>
          <w:rFonts w:ascii="Arial" w:eastAsia="Arial" w:hAnsi="Arial" w:cs="Arial"/>
          <w:sz w:val="24"/>
          <w:szCs w:val="24"/>
          <w:u w:val="single"/>
        </w:rPr>
        <w:t>Paulo</w:t>
      </w:r>
      <w:r w:rsidR="00212CD8">
        <w:rPr>
          <w:rFonts w:ascii="Arial" w:eastAsia="Arial" w:hAnsi="Arial" w:cs="Arial"/>
          <w:sz w:val="24"/>
          <w:szCs w:val="24"/>
          <w:u w:val="single"/>
        </w:rPr>
        <w:t xml:space="preserve"> Vitor</w:t>
      </w:r>
      <w:r w:rsidR="00D41A3D">
        <w:rPr>
          <w:rFonts w:ascii="Arial" w:eastAsia="Arial" w:hAnsi="Arial" w:cs="Arial"/>
          <w:sz w:val="24"/>
          <w:szCs w:val="24"/>
          <w:u w:val="single"/>
        </w:rPr>
        <w:t xml:space="preserve"> Silva Nunes</w:t>
      </w:r>
      <w:r w:rsidR="00212CD8">
        <w:rPr>
          <w:rFonts w:ascii="Arial" w:eastAsia="Arial" w:hAnsi="Arial" w:cs="Arial"/>
          <w:sz w:val="24"/>
          <w:szCs w:val="24"/>
        </w:rPr>
        <w:t xml:space="preserve">, </w:t>
      </w:r>
      <w:r w:rsidR="00212CD8" w:rsidRPr="00D7087F">
        <w:rPr>
          <w:rFonts w:ascii="Arial" w:eastAsia="Arial" w:hAnsi="Arial" w:cs="Arial"/>
          <w:sz w:val="24"/>
          <w:szCs w:val="24"/>
          <w:u w:val="single"/>
        </w:rPr>
        <w:t>analista jurídico da equipe de Licenciamento Ambiental</w:t>
      </w:r>
      <w:r w:rsidR="00906E34">
        <w:rPr>
          <w:rFonts w:ascii="Arial" w:eastAsia="Arial" w:hAnsi="Arial" w:cs="Arial"/>
          <w:sz w:val="24"/>
          <w:szCs w:val="24"/>
        </w:rPr>
        <w:t xml:space="preserve">: Com relação aos questionamentos apresentados no parecer de vistas do EPA, vou iniciar com a parte que tem mais relação com a parte jurídica, depois os técnicos vão se aprofundar nos demais temas. Um tema que foi apontado que creio que tenha ocorrido uma interpretação confusa foi com relação à opção do empreendedor em continuar com o processo sendo analisado segundo a DN 74. Tal informação foi colocada no parecer técnico da Secretaria de Meio Ambiente apenas a título informativo. Essa opção do empreendimento em continuar o processo na DN 74 diz </w:t>
      </w:r>
      <w:r w:rsidR="00906E34">
        <w:rPr>
          <w:rFonts w:ascii="Arial" w:eastAsia="Arial" w:hAnsi="Arial" w:cs="Arial"/>
          <w:sz w:val="24"/>
          <w:szCs w:val="24"/>
        </w:rPr>
        <w:lastRenderedPageBreak/>
        <w:t>respeito apenas ao processo de Licença de Operação nº 00120/1992/024/2016,</w:t>
      </w:r>
      <w:r w:rsidR="00AE5084">
        <w:rPr>
          <w:rFonts w:ascii="Arial" w:eastAsia="Arial" w:hAnsi="Arial" w:cs="Arial"/>
          <w:sz w:val="24"/>
          <w:szCs w:val="24"/>
        </w:rPr>
        <w:t xml:space="preserve"> que corria na Supram à época. O processo</w:t>
      </w:r>
      <w:r w:rsidR="00B072DE">
        <w:rPr>
          <w:rFonts w:ascii="Arial" w:eastAsia="Arial" w:hAnsi="Arial" w:cs="Arial"/>
          <w:sz w:val="24"/>
          <w:szCs w:val="24"/>
        </w:rPr>
        <w:t xml:space="preserve"> tratado no município não tem relação direta com o processo anterior. Pela data do protocolo dele, em julho desse ano, e a DN 217 entrou em vigor em março de 2018. Então pelo nosso entendimento, obviamente ele deve continuar na DN 217. Outro ponto apresentado no parecer do EPA foi que a dispensa da incidência do critério locacional foi justificada por essa opção da manutenção da DN 74, quando na verdade a opção pela dispensa da incidência do critério locacional se deu pelo fato de o empreendimento já possuir anteriormente Licença Prévia, Licença de Instalação e Licença de Operação, esta última inclusive com um protocolo de Revalidação sendo </w:t>
      </w:r>
      <w:r w:rsidR="00F8034A">
        <w:rPr>
          <w:rFonts w:ascii="Arial" w:eastAsia="Arial" w:hAnsi="Arial" w:cs="Arial"/>
          <w:sz w:val="24"/>
          <w:szCs w:val="24"/>
        </w:rPr>
        <w:t>avaliada nesta secretaria</w:t>
      </w:r>
      <w:r w:rsidR="00B072DE">
        <w:rPr>
          <w:rFonts w:ascii="Arial" w:eastAsia="Arial" w:hAnsi="Arial" w:cs="Arial"/>
          <w:sz w:val="24"/>
          <w:szCs w:val="24"/>
        </w:rPr>
        <w:t xml:space="preserve">, esta sim </w:t>
      </w:r>
      <w:r w:rsidR="00F8034A">
        <w:rPr>
          <w:rFonts w:ascii="Arial" w:eastAsia="Arial" w:hAnsi="Arial" w:cs="Arial"/>
          <w:sz w:val="24"/>
          <w:szCs w:val="24"/>
        </w:rPr>
        <w:t>podendo optar pela DN 74. Ou seja, a licença em questão em nada tem relação com este procedimento anterior, por isso ela deve continuar na DN 217. Isso também afeta a solicitação de reenquadramento da classe 3 para a classe 5, que</w:t>
      </w:r>
      <w:r w:rsidR="005E577F">
        <w:rPr>
          <w:rFonts w:ascii="Arial" w:eastAsia="Arial" w:hAnsi="Arial" w:cs="Arial"/>
          <w:sz w:val="24"/>
          <w:szCs w:val="24"/>
        </w:rPr>
        <w:t xml:space="preserve"> deveria ocorrer</w:t>
      </w:r>
      <w:r w:rsidR="00F8034A">
        <w:rPr>
          <w:rFonts w:ascii="Arial" w:eastAsia="Arial" w:hAnsi="Arial" w:cs="Arial"/>
          <w:sz w:val="24"/>
          <w:szCs w:val="24"/>
        </w:rPr>
        <w:t xml:space="preserve"> </w:t>
      </w:r>
      <w:r w:rsidR="005E577F">
        <w:rPr>
          <w:rFonts w:ascii="Arial" w:eastAsia="Arial" w:hAnsi="Arial" w:cs="Arial"/>
          <w:sz w:val="24"/>
          <w:szCs w:val="24"/>
        </w:rPr>
        <w:t>se fosse seguir a DN 74.</w:t>
      </w:r>
      <w:r w:rsidR="00F8034A">
        <w:rPr>
          <w:rFonts w:ascii="Arial" w:eastAsia="Arial" w:hAnsi="Arial" w:cs="Arial"/>
          <w:sz w:val="24"/>
          <w:szCs w:val="24"/>
        </w:rPr>
        <w:t xml:space="preserve"> </w:t>
      </w:r>
      <w:r w:rsidR="005E577F">
        <w:rPr>
          <w:rFonts w:ascii="Arial" w:eastAsia="Arial" w:hAnsi="Arial" w:cs="Arial"/>
          <w:sz w:val="24"/>
          <w:szCs w:val="24"/>
        </w:rPr>
        <w:t>Mas como já explicado, entende-se que este questionamento não é cabível</w:t>
      </w:r>
      <w:r w:rsidR="00D41A3D">
        <w:rPr>
          <w:rFonts w:ascii="Arial" w:eastAsia="Arial" w:hAnsi="Arial" w:cs="Arial"/>
          <w:sz w:val="24"/>
          <w:szCs w:val="24"/>
        </w:rPr>
        <w:t xml:space="preserve">. Então, do ponto de vista jurídico, o procedimento está correto na DN 217 e assim deve continuar. Agora eu passo a palavra aos técnicos para prestarem os demais esclarecimentos. </w:t>
      </w:r>
      <w:r w:rsidR="00D41A3D">
        <w:rPr>
          <w:rFonts w:ascii="Arial" w:eastAsia="Arial" w:hAnsi="Arial" w:cs="Arial"/>
          <w:sz w:val="24"/>
          <w:szCs w:val="24"/>
          <w:u w:val="single"/>
        </w:rPr>
        <w:t>Luciano Franco</w:t>
      </w:r>
      <w:r w:rsidR="00D41A3D">
        <w:rPr>
          <w:rFonts w:ascii="Arial" w:eastAsia="Arial" w:hAnsi="Arial" w:cs="Arial"/>
          <w:sz w:val="24"/>
          <w:szCs w:val="24"/>
        </w:rPr>
        <w:t xml:space="preserve">, </w:t>
      </w:r>
      <w:r w:rsidR="00D41A3D" w:rsidRPr="00D7087F">
        <w:rPr>
          <w:rFonts w:ascii="Arial" w:eastAsia="Arial" w:hAnsi="Arial" w:cs="Arial"/>
          <w:sz w:val="24"/>
          <w:szCs w:val="24"/>
          <w:u w:val="single"/>
        </w:rPr>
        <w:t>Engenheiro de Minas</w:t>
      </w:r>
      <w:r w:rsidR="00D41A3D">
        <w:rPr>
          <w:rFonts w:ascii="Arial" w:eastAsia="Arial" w:hAnsi="Arial" w:cs="Arial"/>
          <w:sz w:val="24"/>
          <w:szCs w:val="24"/>
        </w:rPr>
        <w:t>: Uma das questões abordadas no parecer foi a vida útil da Mineração. A vida útil foi contemplada no RAS apresentado, sendo de 20 anos. Eles tamb</w:t>
      </w:r>
      <w:r w:rsidR="00FA411B">
        <w:rPr>
          <w:rFonts w:ascii="Arial" w:eastAsia="Arial" w:hAnsi="Arial" w:cs="Arial"/>
          <w:sz w:val="24"/>
          <w:szCs w:val="24"/>
        </w:rPr>
        <w:t>ém questionaram sobre a autorização DN</w:t>
      </w:r>
      <w:r w:rsidR="005B1F1B">
        <w:rPr>
          <w:rFonts w:ascii="Arial" w:eastAsia="Arial" w:hAnsi="Arial" w:cs="Arial"/>
          <w:sz w:val="24"/>
          <w:szCs w:val="24"/>
        </w:rPr>
        <w:t>P</w:t>
      </w:r>
      <w:r w:rsidR="00FA411B">
        <w:rPr>
          <w:rFonts w:ascii="Arial" w:eastAsia="Arial" w:hAnsi="Arial" w:cs="Arial"/>
          <w:sz w:val="24"/>
          <w:szCs w:val="24"/>
        </w:rPr>
        <w:t>M para estarem executando uma lavra em profundidade. Nós técnicos desconhecemos esse documento, pois a Instrução de Serviço orienta não mais ser exigido o título minerário, apenas confirmar se o processo minerário é do mesmo requerente da licença. Ou seja, a IS fala que compete a nós averiguar se o DNPM apresenta</w:t>
      </w:r>
      <w:r w:rsidR="0021158D">
        <w:rPr>
          <w:rFonts w:ascii="Arial" w:eastAsia="Arial" w:hAnsi="Arial" w:cs="Arial"/>
          <w:sz w:val="24"/>
          <w:szCs w:val="24"/>
        </w:rPr>
        <w:t xml:space="preserve">do </w:t>
      </w:r>
      <w:r w:rsidR="005B1F1B">
        <w:rPr>
          <w:rFonts w:ascii="Arial" w:eastAsia="Arial" w:hAnsi="Arial" w:cs="Arial"/>
          <w:sz w:val="24"/>
          <w:szCs w:val="24"/>
        </w:rPr>
        <w:t>confere</w:t>
      </w:r>
      <w:r w:rsidR="0021158D">
        <w:rPr>
          <w:rFonts w:ascii="Arial" w:eastAsia="Arial" w:hAnsi="Arial" w:cs="Arial"/>
          <w:sz w:val="24"/>
          <w:szCs w:val="24"/>
        </w:rPr>
        <w:t xml:space="preserve"> com o CNPJ do empreendimento</w:t>
      </w:r>
      <w:r w:rsidR="00FA411B">
        <w:rPr>
          <w:rFonts w:ascii="Arial" w:eastAsia="Arial" w:hAnsi="Arial" w:cs="Arial"/>
          <w:sz w:val="24"/>
          <w:szCs w:val="24"/>
        </w:rPr>
        <w:t>. Cabe ainda ressaltar que o empresário já possui a fase de concessão de lavra e também a pesquisa minerária.</w:t>
      </w:r>
      <w:r w:rsidR="0021158D">
        <w:rPr>
          <w:rFonts w:ascii="Arial" w:eastAsia="Arial" w:hAnsi="Arial" w:cs="Arial"/>
          <w:sz w:val="24"/>
          <w:szCs w:val="24"/>
        </w:rPr>
        <w:t xml:space="preserve"> Ou seja, ele já tem a liberação do DN</w:t>
      </w:r>
      <w:r w:rsidR="005B1F1B">
        <w:rPr>
          <w:rFonts w:ascii="Arial" w:eastAsia="Arial" w:hAnsi="Arial" w:cs="Arial"/>
          <w:sz w:val="24"/>
          <w:szCs w:val="24"/>
        </w:rPr>
        <w:t>P</w:t>
      </w:r>
      <w:r w:rsidR="0021158D">
        <w:rPr>
          <w:rFonts w:ascii="Arial" w:eastAsia="Arial" w:hAnsi="Arial" w:cs="Arial"/>
          <w:sz w:val="24"/>
          <w:szCs w:val="24"/>
        </w:rPr>
        <w:t>M para estar fazendo esta operação. Também questionaram no quesito “Apresentar um plano de lavra” e principalmente a conformação final da cava.</w:t>
      </w:r>
      <w:r w:rsidR="00543A11">
        <w:rPr>
          <w:rFonts w:ascii="Arial" w:eastAsia="Arial" w:hAnsi="Arial" w:cs="Arial"/>
          <w:sz w:val="24"/>
          <w:szCs w:val="24"/>
        </w:rPr>
        <w:t xml:space="preserve"> O plano de lavra é um projeto técnico que vai abordar as principais características de uma mina. Nele vai constar qual seria o método de extração, parte de desenvolvimento, operação e maquinário. O plano de lavra contempla dentro do PAE, Plano de Aproveitamento Econômico, que já foi aprovado. Embasado no art. 39 do código de Mineração,</w:t>
      </w:r>
      <w:r w:rsidR="00DF3438">
        <w:rPr>
          <w:rFonts w:ascii="Arial" w:eastAsia="Arial" w:hAnsi="Arial" w:cs="Arial"/>
          <w:sz w:val="24"/>
          <w:szCs w:val="24"/>
        </w:rPr>
        <w:t xml:space="preserve"> o plano de aproveitamento econômico da jazida será apresentado em duas vias e constará de memorial explicativo, projetos ou anteprojetos referentes ao método de mineração adotado fazendo referência à escala de produção prevista inicial e a projeção da mina. Ou seja, o plano de lavra já </w:t>
      </w:r>
      <w:r w:rsidR="00DF3438">
        <w:rPr>
          <w:rFonts w:ascii="Arial" w:eastAsia="Arial" w:hAnsi="Arial" w:cs="Arial"/>
          <w:sz w:val="24"/>
          <w:szCs w:val="24"/>
        </w:rPr>
        <w:lastRenderedPageBreak/>
        <w:t>foi apresentado por que ele é contemplado no PAE, e o PAE é um documento que já foi aprovado para ter a concessão de lavra, visto que hoje o empreendimento já se encontra em fase de operação. Com relação ao outro questionamento, o empreendimento nos informou que hoje a cava se encontra na cota 770 metros, dentro do limite que foi autorizado na última licença em 2011. Eles pretendem fazer um rebaixamento de 3 bancadas, variando de 5 metros mas podendo ter variação de acordo com a qualidade do material, então a gente trabalha com um fator de segurança podendo ser de até 20 metros de rebaixamento. Também foi indagado indicar as cotas topográficas final do piso da cava do estudo hidrogeológico. O empreendimento já realiza o monitoramento dos</w:t>
      </w:r>
      <w:r w:rsidR="00BA5E5E">
        <w:rPr>
          <w:rFonts w:ascii="Arial" w:eastAsia="Arial" w:hAnsi="Arial" w:cs="Arial"/>
          <w:sz w:val="24"/>
          <w:szCs w:val="24"/>
        </w:rPr>
        <w:t xml:space="preserve"> seus</w:t>
      </w:r>
      <w:r w:rsidR="00DF3438">
        <w:rPr>
          <w:rFonts w:ascii="Arial" w:eastAsia="Arial" w:hAnsi="Arial" w:cs="Arial"/>
          <w:sz w:val="24"/>
          <w:szCs w:val="24"/>
        </w:rPr>
        <w:t xml:space="preserve"> poços de captaç</w:t>
      </w:r>
      <w:r w:rsidR="00BA5E5E">
        <w:rPr>
          <w:rFonts w:ascii="Arial" w:eastAsia="Arial" w:hAnsi="Arial" w:cs="Arial"/>
          <w:sz w:val="24"/>
          <w:szCs w:val="24"/>
        </w:rPr>
        <w:t>ão. No monitoramento apresentado em dois poços, apresenta em datas distintas na época de chuva e na época da seca, o que seriam níveis estáticos e dinâmicos. Então se pegarmos o estudo apresentado, no poço um ele apresenta que na época da seca uma cota de 741 metros, e a cota máxima foi 745 metros na época da cheia. E no poço dois, na seca de 727 e na cheia 728. Então pelo monitoramento apresentado pelo empreendimento, a cava não atingirá o lençol, o que foi indagado pelo EPA, pois se eles vão fazer três bancadas de cinco metros, podendo ter uma variação de acordo com a qualidade do material, então a gente pode contar com um fator de segurança de dez a quinze metros para estar tocando no lençol freático. Outro ponto questionado foi com relação à retificação do FCE indicando o licenciamento da pilha de estéril. O código da pilha de estéril não foi inserido neste processo por que ele é um processo de ampliação da cava, e esta cava vai ter um aproveitamento de 100%, ou seja, vai gerar 100% minério. Ela não vai estar ampliando no plano horizontal, mas sim tendo um rebaixamento , então não ter operação de decapeamento, nem de estéril e rejeito, por isso a classificação da pilha</w:t>
      </w:r>
      <w:r w:rsidR="00D7087F">
        <w:rPr>
          <w:rFonts w:ascii="Arial" w:eastAsia="Arial" w:hAnsi="Arial" w:cs="Arial"/>
          <w:sz w:val="24"/>
          <w:szCs w:val="24"/>
        </w:rPr>
        <w:t xml:space="preserve"> de estéril não entrou na classificação do FCE”. Após os esclarecimentos de Luciano Franco, foi passada a palavra para </w:t>
      </w:r>
      <w:r w:rsidR="00D7087F">
        <w:rPr>
          <w:rFonts w:ascii="Arial" w:eastAsia="Arial" w:hAnsi="Arial" w:cs="Arial"/>
          <w:sz w:val="24"/>
          <w:szCs w:val="24"/>
          <w:u w:val="single"/>
        </w:rPr>
        <w:t>Matheus Nativo, engenheiro ambiental da equipe de Licenciamento:</w:t>
      </w:r>
      <w:r w:rsidR="00D7087F">
        <w:rPr>
          <w:rFonts w:ascii="Arial" w:eastAsia="Arial" w:hAnsi="Arial" w:cs="Arial"/>
          <w:sz w:val="24"/>
          <w:szCs w:val="24"/>
        </w:rPr>
        <w:t xml:space="preserve"> “Sobre a apresentação da autorização do Iphan para  operação da pilha de estéril no </w:t>
      </w:r>
      <w:r w:rsidR="0057158B">
        <w:rPr>
          <w:rFonts w:ascii="Arial" w:eastAsia="Arial" w:hAnsi="Arial" w:cs="Arial"/>
          <w:sz w:val="24"/>
          <w:szCs w:val="24"/>
        </w:rPr>
        <w:t>local indicado, foi analisado em consulta ao</w:t>
      </w:r>
      <w:r w:rsidR="00D7087F">
        <w:rPr>
          <w:rFonts w:ascii="Arial" w:eastAsia="Arial" w:hAnsi="Arial" w:cs="Arial"/>
          <w:sz w:val="24"/>
          <w:szCs w:val="24"/>
        </w:rPr>
        <w:t xml:space="preserve"> SIAM que a empresa protocolou autorização na data de oito de setembro de 2011, como cumprimento da condicionante 3. Portanto, como ela já foi analisada pelo órgão competente, não coube inseri-la neste parecer.</w:t>
      </w:r>
      <w:r w:rsidR="0057158B">
        <w:rPr>
          <w:rFonts w:ascii="Arial" w:eastAsia="Arial" w:hAnsi="Arial" w:cs="Arial"/>
          <w:sz w:val="24"/>
          <w:szCs w:val="24"/>
        </w:rPr>
        <w:t xml:space="preserve"> Sobre o questionamento a respeito do cumprimento de condicionante, por se tratar de uma licença de ampliação simplificada, o processo de revalidação já está em análise nesta secretaria, faltando apenas o relatório de cumprimentos de condicionantes vindo da Supram, pois foi lá onde teve início o processo, lá que devem ser cumpridas as condicionantes. Como se trata de uma </w:t>
      </w:r>
      <w:r w:rsidR="0057158B">
        <w:rPr>
          <w:rFonts w:ascii="Arial" w:eastAsia="Arial" w:hAnsi="Arial" w:cs="Arial"/>
          <w:sz w:val="24"/>
          <w:szCs w:val="24"/>
        </w:rPr>
        <w:lastRenderedPageBreak/>
        <w:t>licença nova, de ampliação de produção, essas condicionantes do processo anterior não serão</w:t>
      </w:r>
      <w:r w:rsidR="00BA0873">
        <w:rPr>
          <w:rFonts w:ascii="Arial" w:eastAsia="Arial" w:hAnsi="Arial" w:cs="Arial"/>
          <w:sz w:val="24"/>
          <w:szCs w:val="24"/>
        </w:rPr>
        <w:t xml:space="preserve"> analisadas por esta secretaria, embasado na Instrução de Serviço 01/2018, que fala que os fatores locacionais não serão avaliados na renovação das licenças, uma vez que define as modalidades de licença e renovações são analisadas em fase única, sendo instruídas somente com o Relatório de Avaliação de Desempenho Ambiental – RADA, além disso, a viabilidade locacional do empreendimento foi avaliada em sua licença originária, portanto os estudos referentes aos fatores locacionais não serão exigidos. </w:t>
      </w:r>
      <w:r w:rsidR="00735C23">
        <w:rPr>
          <w:rFonts w:ascii="Arial" w:eastAsia="Arial" w:hAnsi="Arial" w:cs="Arial"/>
          <w:sz w:val="24"/>
          <w:szCs w:val="24"/>
        </w:rPr>
        <w:t>A respeito dos questionamentos de cavidade, apresentar laudo técnico realizado por profissional legalmente habilitado sobre a integridade das grutas Frente de Lavra e Brissolo, cadastr</w:t>
      </w:r>
      <w:r w:rsidR="006C7FA9">
        <w:rPr>
          <w:rFonts w:ascii="Arial" w:eastAsia="Arial" w:hAnsi="Arial" w:cs="Arial"/>
          <w:sz w:val="24"/>
          <w:szCs w:val="24"/>
        </w:rPr>
        <w:t>ar e corrigir os dados do CANIE</w:t>
      </w:r>
      <w:r w:rsidR="00735C23">
        <w:rPr>
          <w:rFonts w:ascii="Arial" w:eastAsia="Arial" w:hAnsi="Arial" w:cs="Arial"/>
          <w:sz w:val="24"/>
          <w:szCs w:val="24"/>
        </w:rPr>
        <w:t xml:space="preserve"> </w:t>
      </w:r>
      <w:r w:rsidR="00FA3EA4">
        <w:rPr>
          <w:rFonts w:ascii="Arial" w:eastAsia="Arial" w:hAnsi="Arial" w:cs="Arial"/>
          <w:sz w:val="24"/>
          <w:szCs w:val="24"/>
        </w:rPr>
        <w:t>e de todas as cavidades encontradas no polígono, de acordo com as orientações do ICMBio e apresentar estudos de prospecção e delimitação das áreas de influência das cavidades e classificação de relevância das cavidades conforme preconiza a instrução de serviço SISEMA 08/2017, revisão 1. Sobre os questionamentos: o empreendimento já possui anuência do IBAMA, anuência nº 12 de 2010, para intervenção em áreas cársticas e os estudos solicitados pelo conselheiro já foram avaliados pelo IBAMA, não cabendo a secretaria rever estes estudos. E de acordo com art. 4º do Decreto Federal 99.</w:t>
      </w:r>
      <w:r w:rsidR="006C7FA9">
        <w:rPr>
          <w:rFonts w:ascii="Arial" w:eastAsia="Arial" w:hAnsi="Arial" w:cs="Arial"/>
          <w:sz w:val="24"/>
          <w:szCs w:val="24"/>
        </w:rPr>
        <w:t>556</w:t>
      </w:r>
      <w:r w:rsidR="00FA3EA4">
        <w:rPr>
          <w:rFonts w:ascii="Arial" w:eastAsia="Arial" w:hAnsi="Arial" w:cs="Arial"/>
          <w:sz w:val="24"/>
          <w:szCs w:val="24"/>
        </w:rPr>
        <w:t xml:space="preserve">/1990, cabe ao Instituto </w:t>
      </w:r>
      <w:r w:rsidR="006C7FA9">
        <w:rPr>
          <w:rFonts w:ascii="Arial" w:eastAsia="Arial" w:hAnsi="Arial" w:cs="Arial"/>
          <w:sz w:val="24"/>
          <w:szCs w:val="24"/>
        </w:rPr>
        <w:t xml:space="preserve">Brasileiro de Meio Ambiente </w:t>
      </w:r>
      <w:r w:rsidR="006C7FA9" w:rsidRPr="006C7FA9">
        <w:rPr>
          <w:rFonts w:ascii="Arial" w:eastAsia="Arial" w:hAnsi="Arial" w:cs="Arial"/>
          <w:sz w:val="24"/>
          <w:szCs w:val="24"/>
        </w:rPr>
        <w:t>e dos Recursos Naturais Renováveis (Ibama), preservar, conservar, fiscalizar e controlar o uso do patrimônio espeleológico</w:t>
      </w:r>
      <w:r w:rsidR="006C7FA9">
        <w:rPr>
          <w:rFonts w:ascii="Arial" w:eastAsia="Arial" w:hAnsi="Arial" w:cs="Arial"/>
          <w:sz w:val="24"/>
          <w:szCs w:val="24"/>
        </w:rPr>
        <w:t xml:space="preserve">. Sendo assim, a responsabilidade dessas cavidades é do IBAMA , não cabendo a esta secretaria. </w:t>
      </w:r>
      <w:r w:rsidR="006F6946">
        <w:rPr>
          <w:rFonts w:ascii="Arial" w:eastAsia="Arial" w:hAnsi="Arial" w:cs="Arial"/>
          <w:sz w:val="24"/>
          <w:szCs w:val="24"/>
        </w:rPr>
        <w:t>A título de conhecimento, a anuência citada possui as seguintes recomendações/exigências em respeito à conservação das cavernas, que o empreendimento possui uma distância mínima que ele deve manter de cada uma das sete cavernas situadas no polígono, que são: a Gruta Frente de Lavra, 45 metros; Abrigo Mud Craks, 15 metros; Gruta Brissolo, 15 metros; Gruta do Dente, 15 metros; Gruta G4, 15 metros; Gruta G26, 15 metros e Gruta G38, 15 metros. Então não cabe a secretaria analisar esses estudos que já foram analisados anteriormente, onde o</w:t>
      </w:r>
      <w:r w:rsidR="00913718">
        <w:rPr>
          <w:rFonts w:ascii="Arial" w:eastAsia="Arial" w:hAnsi="Arial" w:cs="Arial"/>
          <w:sz w:val="24"/>
          <w:szCs w:val="24"/>
        </w:rPr>
        <w:t xml:space="preserve"> empreendedor obteve a anuência”.</w:t>
      </w:r>
      <w:r w:rsidR="006F6946">
        <w:rPr>
          <w:rFonts w:ascii="Arial" w:eastAsia="Arial" w:hAnsi="Arial" w:cs="Arial"/>
          <w:sz w:val="24"/>
          <w:szCs w:val="24"/>
        </w:rPr>
        <w:t xml:space="preserve"> Após os </w:t>
      </w:r>
      <w:r w:rsidR="00913718">
        <w:rPr>
          <w:rFonts w:ascii="Arial" w:eastAsia="Arial" w:hAnsi="Arial" w:cs="Arial"/>
          <w:sz w:val="24"/>
          <w:szCs w:val="24"/>
        </w:rPr>
        <w:t xml:space="preserve">esclarecimentos de Matheus, Ana Luísa perguntou se algum conselheiro gostaria de se manifestar. A seguir, a palavra foi dada a </w:t>
      </w:r>
      <w:r w:rsidR="00913718">
        <w:rPr>
          <w:rFonts w:ascii="Arial" w:eastAsia="Arial" w:hAnsi="Arial" w:cs="Arial"/>
          <w:sz w:val="24"/>
          <w:szCs w:val="24"/>
          <w:u w:val="single"/>
        </w:rPr>
        <w:t xml:space="preserve">Lucélio, representante do Espeleogrupo Pains-EPA: </w:t>
      </w:r>
      <w:r w:rsidR="00913718" w:rsidRPr="00913718">
        <w:rPr>
          <w:rFonts w:ascii="Arial" w:eastAsia="Arial" w:hAnsi="Arial" w:cs="Arial"/>
          <w:sz w:val="24"/>
          <w:szCs w:val="24"/>
        </w:rPr>
        <w:t>“Sobre a parte jurídica,</w:t>
      </w:r>
      <w:r w:rsidR="006E758D">
        <w:rPr>
          <w:rFonts w:ascii="Arial" w:eastAsia="Arial" w:hAnsi="Arial" w:cs="Arial"/>
          <w:sz w:val="24"/>
          <w:szCs w:val="24"/>
        </w:rPr>
        <w:t xml:space="preserve"> esse parecer do EPA foi feito por um grupo de pessoas, e</w:t>
      </w:r>
      <w:r w:rsidR="00913718" w:rsidRPr="00913718">
        <w:rPr>
          <w:rFonts w:ascii="Arial" w:eastAsia="Arial" w:hAnsi="Arial" w:cs="Arial"/>
          <w:sz w:val="24"/>
          <w:szCs w:val="24"/>
        </w:rPr>
        <w:t xml:space="preserve"> </w:t>
      </w:r>
      <w:r w:rsidR="00913718">
        <w:rPr>
          <w:rFonts w:ascii="Arial" w:eastAsia="Arial" w:hAnsi="Arial" w:cs="Arial"/>
          <w:sz w:val="24"/>
          <w:szCs w:val="24"/>
        </w:rPr>
        <w:t>o enten</w:t>
      </w:r>
      <w:r w:rsidR="006E758D">
        <w:rPr>
          <w:rFonts w:ascii="Arial" w:eastAsia="Arial" w:hAnsi="Arial" w:cs="Arial"/>
          <w:sz w:val="24"/>
          <w:szCs w:val="24"/>
        </w:rPr>
        <w:t>dimento a respeito da parte jurídica não é muito bem o que o Paulo falou. Quando se tem um empreendimento e se vai fazer uma ampliação nele, vamos dar como exemplo um forno de cal, você está crescendo a empresa</w:t>
      </w:r>
      <w:r w:rsidR="00694F32">
        <w:rPr>
          <w:rFonts w:ascii="Arial" w:eastAsia="Arial" w:hAnsi="Arial" w:cs="Arial"/>
          <w:sz w:val="24"/>
          <w:szCs w:val="24"/>
        </w:rPr>
        <w:t>.</w:t>
      </w:r>
      <w:r w:rsidR="00433C9A">
        <w:rPr>
          <w:rFonts w:ascii="Arial" w:eastAsia="Arial" w:hAnsi="Arial" w:cs="Arial"/>
          <w:sz w:val="24"/>
          <w:szCs w:val="24"/>
        </w:rPr>
        <w:t xml:space="preserve"> É permitido pela lei hoje ir fazendo adendos de licenciamento separado. Quando chega determinado </w:t>
      </w:r>
      <w:r w:rsidR="00433C9A">
        <w:rPr>
          <w:rFonts w:ascii="Arial" w:eastAsia="Arial" w:hAnsi="Arial" w:cs="Arial"/>
          <w:sz w:val="24"/>
          <w:szCs w:val="24"/>
        </w:rPr>
        <w:lastRenderedPageBreak/>
        <w:t xml:space="preserve">momento, faz uma revalidação geral e geralmente muda de classe. No caso do entendimento desse empreendimento, tem uma indústria com outro CNPJ, e nesse nós estamos analisando somente a mineração, a cava. Como não tem jeito de expandir lateralmente, é o mesmo empreendimento. Como vai triplicar a produção, ele tinha que mudar de classe também. </w:t>
      </w:r>
      <w:r w:rsidR="00BF6C86">
        <w:rPr>
          <w:rFonts w:ascii="Arial" w:eastAsia="Arial" w:hAnsi="Arial" w:cs="Arial"/>
          <w:sz w:val="24"/>
          <w:szCs w:val="24"/>
        </w:rPr>
        <w:t>Ess</w:t>
      </w:r>
      <w:r w:rsidR="00433C9A">
        <w:rPr>
          <w:rFonts w:ascii="Arial" w:eastAsia="Arial" w:hAnsi="Arial" w:cs="Arial"/>
          <w:sz w:val="24"/>
          <w:szCs w:val="24"/>
        </w:rPr>
        <w:t xml:space="preserve">e é o entendimento do grupo”. A seguir, a palavra foi passada novamente para </w:t>
      </w:r>
      <w:r w:rsidR="00433C9A">
        <w:rPr>
          <w:rFonts w:ascii="Arial" w:eastAsia="Arial" w:hAnsi="Arial" w:cs="Arial"/>
          <w:sz w:val="24"/>
          <w:szCs w:val="24"/>
          <w:u w:val="single"/>
        </w:rPr>
        <w:t>Paulo Vitor</w:t>
      </w:r>
      <w:r w:rsidR="00B05CDB">
        <w:rPr>
          <w:rFonts w:ascii="Arial" w:eastAsia="Arial" w:hAnsi="Arial" w:cs="Arial"/>
          <w:sz w:val="24"/>
          <w:szCs w:val="24"/>
          <w:u w:val="single"/>
        </w:rPr>
        <w:t>, analista jurídico:</w:t>
      </w:r>
      <w:r w:rsidR="00B05CDB">
        <w:rPr>
          <w:rFonts w:ascii="Arial" w:eastAsia="Arial" w:hAnsi="Arial" w:cs="Arial"/>
          <w:sz w:val="24"/>
          <w:szCs w:val="24"/>
        </w:rPr>
        <w:t xml:space="preserve"> “</w:t>
      </w:r>
      <w:r w:rsidR="0024635D">
        <w:rPr>
          <w:rFonts w:ascii="Arial" w:eastAsia="Arial" w:hAnsi="Arial" w:cs="Arial"/>
          <w:sz w:val="24"/>
          <w:szCs w:val="24"/>
        </w:rPr>
        <w:t xml:space="preserve">Com relação a este questionamento a gente reafirma que, </w:t>
      </w:r>
      <w:r w:rsidR="00E93DFF">
        <w:rPr>
          <w:rFonts w:ascii="Arial" w:eastAsia="Arial" w:hAnsi="Arial" w:cs="Arial"/>
          <w:sz w:val="24"/>
          <w:szCs w:val="24"/>
        </w:rPr>
        <w:t>neste caso</w:t>
      </w:r>
      <w:r w:rsidR="0024635D">
        <w:rPr>
          <w:rFonts w:ascii="Arial" w:eastAsia="Arial" w:hAnsi="Arial" w:cs="Arial"/>
          <w:sz w:val="24"/>
          <w:szCs w:val="24"/>
        </w:rPr>
        <w:t xml:space="preserve">, por mais que tenha </w:t>
      </w:r>
      <w:r w:rsidR="00E93DFF">
        <w:rPr>
          <w:rFonts w:ascii="Arial" w:eastAsia="Arial" w:hAnsi="Arial" w:cs="Arial"/>
          <w:sz w:val="24"/>
          <w:szCs w:val="24"/>
        </w:rPr>
        <w:t xml:space="preserve">o aumento da ampliação, a gente entende que este processo especificamente trata-se de um procedimento paralelo ao procedimento anterior que está vigorando de acordo com a DN 74/04. Dessa forma, esse procedimento em discussão não cabe alteração de classe. Com relação aos demais processos de revalidação a serem analisados pela secretaria, o empreendedor terá a opção de continuar na DN 74 ou na DN 217. Inclusive o FCE apresentado pelo empreendedor foi protocolado nos moldes da DN 217/2017”. Em seguida, a </w:t>
      </w:r>
      <w:r w:rsidR="00E93DFF">
        <w:rPr>
          <w:rFonts w:ascii="Arial" w:eastAsia="Arial" w:hAnsi="Arial" w:cs="Arial"/>
          <w:sz w:val="24"/>
          <w:szCs w:val="24"/>
          <w:u w:val="single"/>
        </w:rPr>
        <w:t>Assessora de Engenharia de Minas, Lorena Thainara Diniz</w:t>
      </w:r>
      <w:r w:rsidR="00E93DFF">
        <w:rPr>
          <w:rFonts w:ascii="Arial" w:eastAsia="Arial" w:hAnsi="Arial" w:cs="Arial"/>
          <w:sz w:val="24"/>
          <w:szCs w:val="24"/>
        </w:rPr>
        <w:t xml:space="preserve"> complementou a explicação de Paulo Vitor: “No decreto 47.383/2018 diz o seguinte: qua</w:t>
      </w:r>
      <w:r w:rsidR="00AF6A7C">
        <w:rPr>
          <w:rFonts w:ascii="Arial" w:eastAsia="Arial" w:hAnsi="Arial" w:cs="Arial"/>
          <w:sz w:val="24"/>
          <w:szCs w:val="24"/>
        </w:rPr>
        <w:t>ndo o empreendimento pede a amp</w:t>
      </w:r>
      <w:r w:rsidR="00E93DFF">
        <w:rPr>
          <w:rFonts w:ascii="Arial" w:eastAsia="Arial" w:hAnsi="Arial" w:cs="Arial"/>
          <w:sz w:val="24"/>
          <w:szCs w:val="24"/>
        </w:rPr>
        <w:t>liação e ele ainda não tem uma licença simplificada</w:t>
      </w:r>
      <w:r w:rsidR="00AF6A7C">
        <w:rPr>
          <w:rFonts w:ascii="Arial" w:eastAsia="Arial" w:hAnsi="Arial" w:cs="Arial"/>
          <w:sz w:val="24"/>
          <w:szCs w:val="24"/>
        </w:rPr>
        <w:t xml:space="preserve">, quando ele pede a ampliação e cai na licenciamento simplificado, ele </w:t>
      </w:r>
      <w:r w:rsidR="000A5E95">
        <w:rPr>
          <w:rFonts w:ascii="Arial" w:eastAsia="Arial" w:hAnsi="Arial" w:cs="Arial"/>
          <w:sz w:val="24"/>
          <w:szCs w:val="24"/>
        </w:rPr>
        <w:t>pode dar continuidade no âmbito da revalidação que vai englobar todas as ampliações que foram feitas durante o período e aí vira uma licença única. Aí essa licença que ta sendo discutida hoje vai perder a validade e esse parâmetro vai ser englobado na revalidação.Ou seja, a revalidação que está em análise na secretaria, a gente tem que aguardar a Supram enviar o relatório de cumprimento das condicionantes, por que o processo original é de competência deles. A gente deve aguardar, e quando formos avaliar a revalidação, ela vai ser avaliada como 300 tone</w:t>
      </w:r>
      <w:r w:rsidR="004B29D6">
        <w:rPr>
          <w:rFonts w:ascii="Arial" w:eastAsia="Arial" w:hAnsi="Arial" w:cs="Arial"/>
          <w:sz w:val="24"/>
          <w:szCs w:val="24"/>
        </w:rPr>
        <w:t>ladas e não 98. À época da revalidação, se passar pra outra classe, vai ser avaliado nesta outra classe, mas não na DN 74, pois a DN 217, art. 38, fala que o empreendedor tinha um tempo para se manifestar se continuaria na DN 74 ou passaria para a 217. Na época muitos emp</w:t>
      </w:r>
      <w:r w:rsidR="007931C3">
        <w:rPr>
          <w:rFonts w:ascii="Arial" w:eastAsia="Arial" w:hAnsi="Arial" w:cs="Arial"/>
          <w:sz w:val="24"/>
          <w:szCs w:val="24"/>
        </w:rPr>
        <w:t xml:space="preserve">reendedores preferiram ficar na </w:t>
      </w:r>
      <w:r w:rsidR="004B29D6">
        <w:rPr>
          <w:rFonts w:ascii="Arial" w:eastAsia="Arial" w:hAnsi="Arial" w:cs="Arial"/>
          <w:sz w:val="24"/>
          <w:szCs w:val="24"/>
        </w:rPr>
        <w:t>74, pois a 217 ainda era novidade.</w:t>
      </w:r>
      <w:r w:rsidR="007931C3">
        <w:rPr>
          <w:rFonts w:ascii="Arial" w:eastAsia="Arial" w:hAnsi="Arial" w:cs="Arial"/>
          <w:sz w:val="24"/>
          <w:szCs w:val="24"/>
        </w:rPr>
        <w:t xml:space="preserve"> Mas nada impede que a qualquer momento o empreendedor passe para a 217, agora que os procedimentos estão mais claros.</w:t>
      </w:r>
      <w:r w:rsidR="00235DE0">
        <w:rPr>
          <w:rFonts w:ascii="Arial" w:eastAsia="Arial" w:hAnsi="Arial" w:cs="Arial"/>
          <w:sz w:val="24"/>
          <w:szCs w:val="24"/>
        </w:rPr>
        <w:t xml:space="preserve"> Nós temos até outro caso na secretaria que está sendo avaliado, onde o empreendedor enviou FCE na DN 217, mesmo tendo se manifestado anteriormente para ficar na 74. Então, a gente manda um ofício solicitando manifestação do empreendedor para informar em qual DN ele pretende ficar. Nós já consultamos o jurídico da Supram e eles informaram que nada impede que o empreendedor mude da 74 para a 217. O que ele não pode fazer é sair da 217 para voltar para a 74. </w:t>
      </w:r>
      <w:r w:rsidR="00235DE0">
        <w:rPr>
          <w:rFonts w:ascii="Arial" w:eastAsia="Arial" w:hAnsi="Arial" w:cs="Arial"/>
          <w:sz w:val="24"/>
          <w:szCs w:val="24"/>
          <w:u w:val="single"/>
        </w:rPr>
        <w:lastRenderedPageBreak/>
        <w:t xml:space="preserve">Lucélio – EPA: </w:t>
      </w:r>
      <w:r w:rsidR="00235DE0">
        <w:rPr>
          <w:rFonts w:ascii="Arial" w:eastAsia="Arial" w:hAnsi="Arial" w:cs="Arial"/>
          <w:sz w:val="24"/>
          <w:szCs w:val="24"/>
        </w:rPr>
        <w:t>“Nós já falamos da parte jurídica, vamos para a parte técnica agora. Foi explicado a respeito das cotas, do IPHAN e também do relatório técnico a respeito do cumprimento de condicionantes.</w:t>
      </w:r>
      <w:r w:rsidR="00BA0576">
        <w:rPr>
          <w:rFonts w:ascii="Arial" w:eastAsia="Arial" w:hAnsi="Arial" w:cs="Arial"/>
          <w:sz w:val="24"/>
          <w:szCs w:val="24"/>
        </w:rPr>
        <w:t xml:space="preserve"> O nosso posicionamento, que eu acho que é a parte mais séria, é a respeito do rebaixamento da lavra em cerca de 20 metros, que representa cerca de um prédio de 6 andares. Então seria um rebaixamento de um prédio de 6 andares pra baixo do solo. Essa região é um fundo de um vale, geomorfologicamente chamado de Vale Seco. </w:t>
      </w:r>
      <w:r w:rsidR="00336640">
        <w:rPr>
          <w:rFonts w:ascii="Arial" w:eastAsia="Arial" w:hAnsi="Arial" w:cs="Arial"/>
          <w:sz w:val="24"/>
          <w:szCs w:val="24"/>
        </w:rPr>
        <w:t>Tem vários pontos nesse vale, principalmente próximo dessa área que tem aparecimento de água superficial. A nossa preocupação é que vai aprofundar muito e não existe o estudo hidrogeológico na região da cava, apenas o monitoramento dos poços. Deixo bem claro que o que está sendo votado é isso. Ressalto a todos que estão aqui para votar, que o Licenciamento Ambiental é apenas o cumprimento de legislação. O que é julgado no CODEMA é alguma coisa que a legislação não consegue pegar, e é isso que estamos colocando em discussão aqui. Então, por exemplo, essa questão do rebaixamento da cava não está prevista na legislação, então a gente tem que julgar essas coisas extra-legislação. Então eu vou reforçar que há a necessidade de fazer um estudo hidrogeológico na região da cava. Nós não podemos deixar acontecer novamente o que já aconteceu na região, a última e mais grave ocorrência que aconteceu na região da divisa entre Pains e Doresópolis</w:t>
      </w:r>
      <w:r w:rsidR="006C2C3F">
        <w:rPr>
          <w:rFonts w:ascii="Arial" w:eastAsia="Arial" w:hAnsi="Arial" w:cs="Arial"/>
          <w:sz w:val="24"/>
          <w:szCs w:val="24"/>
        </w:rPr>
        <w:t xml:space="preserve">, onde a cava abateu e formou uma lagoa de uma hora pra outra, o lençol aflorou e formou uma lagoa e a empresa não sabe o que faz. O risco que a gente está correndo é de que aconteça algo semelhante. Então tem que ser feito uma coisa criteriosa, este momento é de cautela. Então eu peço as pessoas que analisem isso aí na hora de votar, pelos riscos da região. Então a gente tem que ter a certeza científica, que é o estudo. O monitoramento de dois poços vai garantir isso? Então há a necessidade de pedir o estudo hidrogeológico. É o parecer.” A seguir, a palavra foi passada para </w:t>
      </w:r>
      <w:r w:rsidR="006C2C3F">
        <w:rPr>
          <w:rFonts w:ascii="Arial" w:eastAsia="Arial" w:hAnsi="Arial" w:cs="Arial"/>
          <w:sz w:val="24"/>
          <w:szCs w:val="24"/>
          <w:u w:val="single"/>
        </w:rPr>
        <w:t>Júlio César Salomé, da Planear Meio Ambiente, representante da empresa Brasical:</w:t>
      </w:r>
      <w:r w:rsidR="006C2C3F">
        <w:rPr>
          <w:rFonts w:ascii="Arial" w:eastAsia="Arial" w:hAnsi="Arial" w:cs="Arial"/>
          <w:sz w:val="24"/>
          <w:szCs w:val="24"/>
        </w:rPr>
        <w:t xml:space="preserve"> “A gente teve contato com o parecer de vistas do conselheiro Lucélio e gostaríamos de fazer algumas considerações e complementações ao que a equipe técnica e jurídica fez </w:t>
      </w:r>
      <w:r w:rsidR="00BF2A8F">
        <w:rPr>
          <w:rFonts w:ascii="Arial" w:eastAsia="Arial" w:hAnsi="Arial" w:cs="Arial"/>
          <w:sz w:val="24"/>
          <w:szCs w:val="24"/>
        </w:rPr>
        <w:t xml:space="preserve">em questão do licenciamento em si. O Licenciamento Ambiental em Minas Gerais é todo amparado em normas e regulamentos. A gente não chega aqui sem ter cumprido todas as normas e regulamentos presentes no Estado. O primeiro questionamento foi a respeito da dispensa do critério locacional. A dispensa do critério locacional está prevista na Instrução de Serviço nº 08/2017, revisão 1, item 8.2. Então existe uma previsão legal que permite sim a análise de dispensa do mesmo. O conselheiro colocou ainda em seu parecer que essa questão deveria ser </w:t>
      </w:r>
      <w:r w:rsidR="00BF2A8F">
        <w:rPr>
          <w:rFonts w:ascii="Arial" w:eastAsia="Arial" w:hAnsi="Arial" w:cs="Arial"/>
          <w:sz w:val="24"/>
          <w:szCs w:val="24"/>
        </w:rPr>
        <w:lastRenderedPageBreak/>
        <w:t xml:space="preserve">votada em colégio. No meu entendimento, e na norma, está claro que é a critério técnico, então essa questão não deve ser votada no conselho. Segundo ponto, a questão da reclassificação do empreendimento de classe 3 para classe 5. Voltando para a questão da legislação, a DN 74 foi extinta no dia 06 de março de 2018, ou seja, a partir dessa data ela não tem validade mais. A partir dessa data está em vigor a DN 217, que trás uma série de transformações e informações novas. Inclusive uma dessas informações foi permitir ao empreendedor que já tinha processo formalizado na Supram nessa data se ele queria que a análise do processo seguisse na DN 74 ou na 217. Foi uma prerrogativa prevista na lei </w:t>
      </w:r>
      <w:r w:rsidR="00150A95">
        <w:rPr>
          <w:rFonts w:ascii="Arial" w:eastAsia="Arial" w:hAnsi="Arial" w:cs="Arial"/>
          <w:sz w:val="24"/>
          <w:szCs w:val="24"/>
        </w:rPr>
        <w:t>que o empreendedor se manifestasse, e deixando claro que, se o empreendedor manifestasse formalmente que teria o interesse de continuar na DN 74, em qualquer momento ele poderia fazer uma manifestação nova para que o processo seguisse para</w:t>
      </w:r>
      <w:r w:rsidR="00F0698E">
        <w:rPr>
          <w:rFonts w:ascii="Arial" w:eastAsia="Arial" w:hAnsi="Arial" w:cs="Arial"/>
          <w:sz w:val="24"/>
          <w:szCs w:val="24"/>
        </w:rPr>
        <w:t xml:space="preserve"> ser analisado</w:t>
      </w:r>
      <w:r w:rsidR="00150A95">
        <w:rPr>
          <w:rFonts w:ascii="Arial" w:eastAsia="Arial" w:hAnsi="Arial" w:cs="Arial"/>
          <w:sz w:val="24"/>
          <w:szCs w:val="24"/>
        </w:rPr>
        <w:t xml:space="preserve"> </w:t>
      </w:r>
      <w:r w:rsidR="00F0698E">
        <w:rPr>
          <w:rFonts w:ascii="Arial" w:eastAsia="Arial" w:hAnsi="Arial" w:cs="Arial"/>
          <w:sz w:val="24"/>
          <w:szCs w:val="24"/>
        </w:rPr>
        <w:t>n</w:t>
      </w:r>
      <w:r w:rsidR="00150A95">
        <w:rPr>
          <w:rFonts w:ascii="Arial" w:eastAsia="Arial" w:hAnsi="Arial" w:cs="Arial"/>
          <w:sz w:val="24"/>
          <w:szCs w:val="24"/>
        </w:rPr>
        <w:t>a DN 217.</w:t>
      </w:r>
      <w:r w:rsidR="00F0698E">
        <w:rPr>
          <w:rFonts w:ascii="Arial" w:eastAsia="Arial" w:hAnsi="Arial" w:cs="Arial"/>
          <w:sz w:val="24"/>
          <w:szCs w:val="24"/>
        </w:rPr>
        <w:t xml:space="preserve"> A questão da reclassificação, entre alguns parâmetros que foram modificados na DN, foi a questão da classificação de empreendimentos de mineração de calcário. Até 500 mil toneladas é classificado classe 3. Na DN anterior era 100 mil, o que foi positivo para o empreendedor. Então não é possível jogar esse licenciamento que foi formalizado no ano de 202</w:t>
      </w:r>
      <w:r w:rsidR="000310BC">
        <w:rPr>
          <w:rFonts w:ascii="Arial" w:eastAsia="Arial" w:hAnsi="Arial" w:cs="Arial"/>
          <w:sz w:val="24"/>
          <w:szCs w:val="24"/>
        </w:rPr>
        <w:t>1</w:t>
      </w:r>
      <w:r w:rsidR="00F0698E">
        <w:rPr>
          <w:rFonts w:ascii="Arial" w:eastAsia="Arial" w:hAnsi="Arial" w:cs="Arial"/>
          <w:sz w:val="24"/>
          <w:szCs w:val="24"/>
        </w:rPr>
        <w:t>, onde eu só tinha em vigor a DN 217, para a DN 74 que não está vigente mais. É o primeiro ponto que eu queria esclarecer. Outro ponto é com relação ao plano de lavra. O plano de lavra faz parte do plano de aproveitamento econômico</w:t>
      </w:r>
      <w:r w:rsidR="001D16AB">
        <w:rPr>
          <w:rFonts w:ascii="Arial" w:eastAsia="Arial" w:hAnsi="Arial" w:cs="Arial"/>
          <w:sz w:val="24"/>
          <w:szCs w:val="24"/>
        </w:rPr>
        <w:t xml:space="preserve">, que todo empreendimento minerário na fase de concessão de lavra, que é a fase que o governo permite ao empreendimento usar aquele bem da União mediante pagamento dos Royalties, CFEM e tudo mais, o plano de lavra se encontra dentro deste documento. Dentre as informações técnicas, forma de extração, pit final e tudo mais, é informado neste documento, que na maioria das vezes engloba toda a parte mineral, não só a parte que está sendo licenciada, pois é muito comum ter os impedimentos ambientais, que precisam ser superados, e a gente limita a cava dentro destes impedimentos. Contudo a gente segue todos os padrões e regulamentos da ANM e o plano de lavra apresentado a ela. Lembrando que o único órgão responsável pela </w:t>
      </w:r>
      <w:r w:rsidR="0076713C">
        <w:rPr>
          <w:rFonts w:ascii="Arial" w:eastAsia="Arial" w:hAnsi="Arial" w:cs="Arial"/>
          <w:sz w:val="24"/>
          <w:szCs w:val="24"/>
        </w:rPr>
        <w:t xml:space="preserve">gestão da mineração e aprovação de qualquer documento relativo à mineração é a ANM. O CODEMA não tem previsão legal para aprovar qualquer documento, ele pode avaliar e sugerir alguma coisa, mas aprovação é sob responsabilidade da ANM. Outra questão que eu queria esclarecer para não gerar dúvida. Foi falado no parágrafo quatro do parecer do EPA, lavra em profundidade. Conforme o técnico Luciano comentou, tecnicamente não existe lavra em profundidade. O que a gente tem na mineração são dois grupos de lavra. A lavra </w:t>
      </w:r>
      <w:r w:rsidR="0076713C">
        <w:rPr>
          <w:rFonts w:ascii="Arial" w:eastAsia="Arial" w:hAnsi="Arial" w:cs="Arial"/>
          <w:sz w:val="24"/>
          <w:szCs w:val="24"/>
        </w:rPr>
        <w:lastRenderedPageBreak/>
        <w:t xml:space="preserve">subterrânea e a lavra em céu aberto. Dentre a lavra a céu aberto, que é essa que está sendo tratada, a gente tem vários métodos de extração do minério. No calcário especificamente a gente usa a lavra por bancadas. </w:t>
      </w:r>
      <w:r w:rsidR="0087263F">
        <w:rPr>
          <w:rFonts w:ascii="Arial" w:eastAsia="Arial" w:hAnsi="Arial" w:cs="Arial"/>
          <w:sz w:val="24"/>
          <w:szCs w:val="24"/>
        </w:rPr>
        <w:t>Estas podem ser ascendentes ou descendentes, que é a forma que a Brasical vai trabalhar hoje e que é prevista em seu plano de lavra e que a maioria das empresas da região executa. Então vamos separar esta questão de lavra em profundidade para a gente não confundir com lavra subterrânea e julgar errado. Outro ponto é a questão do nível do lençol freático. O conselheiro representante do EPA fala corretamente sobre a necessidade de monitorar o lençol freático, no calcário ele apresenta algumas peculiaridades em relação à água, é uma questão importante. Mas com base em informações técnicas, de posse que estão localizadas na própria área da empresa, na mesma fazenda, a 200 metros e 500 metros, eu consigo mensurar o nível do lençol freático. Tenho dados do período seco e do período chuvoso. Um estudo a longo prazo, que é o estudo hidrogeológico, que normalmente é um ano, vai fazer o mesmo nível de monitoramento que a gente faz, a diferença é o relatório, pois qualquer estudo vai utilizar a mesma base.</w:t>
      </w:r>
      <w:r w:rsidR="00B45DE8">
        <w:rPr>
          <w:rFonts w:ascii="Arial" w:eastAsia="Arial" w:hAnsi="Arial" w:cs="Arial"/>
          <w:sz w:val="24"/>
          <w:szCs w:val="24"/>
        </w:rPr>
        <w:t xml:space="preserve"> Então o rebaixamento do nível da cava, do piso final, foi sugerido segundo um amparo técnico de informações que a gente tinha do lençol freático da área. Então, a gente tem dados técnicos que subsidiaram essa informação. Com relação ao FCE, tem uma questão que foi comentada pelo conselheiro do EPA, sobre a pilha de estéril. No presente licenciamento não estamos pedindo ampliação da pilha de estéril, a gente está pedindo somente o rebaixamento da cava. Como a cava está toda aberta, hoje a empresa tem tecnologia para aproveitar toda a qualidade de material que sai da cava, seja dolomítico ou calcítico, então não jogamos nada fora. Mas a empresa tem uma pilha de estéril licenciada no processo de 2011, de 0,6 hectares, em uma área próxima a um sítio arqueológico, que foi resgatado, com os relatórios apresentados ao órgão competente que é o Iphan. </w:t>
      </w:r>
      <w:r w:rsidR="006B4FA6">
        <w:rPr>
          <w:rFonts w:ascii="Arial" w:eastAsia="Arial" w:hAnsi="Arial" w:cs="Arial"/>
          <w:sz w:val="24"/>
          <w:szCs w:val="24"/>
        </w:rPr>
        <w:t xml:space="preserve">Só podia estar lá essa pilha de estéril, conforme era uma condicionante deste processo de Licença de Operação, se este procedimento fosse feito, mediante isso a empresa até apresentou a anuência do Iphan e todos os documentos pertinentes emitidos pelo órgão necessário, então entendemos que esta parte do Iphan está superada. E a parte da pilha de estéril, nesse processo atual a gente não precisa de pilha de estéril, mas mesmo assim a gente tem área de pilha de estéril associada ao processo de licença de operação que está em processo de revalidação em outro processo que aguarda a análise da equipe técnica da secretaria. Então não vemos a necessidade de incluí-la pois já está licenciado. Outro ponto, foi sugerido pelo conselheiro no parecer apresentar um relatório de </w:t>
      </w:r>
      <w:r w:rsidR="006B4FA6">
        <w:rPr>
          <w:rFonts w:ascii="Arial" w:eastAsia="Arial" w:hAnsi="Arial" w:cs="Arial"/>
          <w:sz w:val="24"/>
          <w:szCs w:val="24"/>
        </w:rPr>
        <w:lastRenderedPageBreak/>
        <w:t>cumprimento de condicionantes da Licença de Operação. Veja bem, estamos tratando de processos diferentes. As condicionantes que o conselheiro sugere fazem parte do processo de Licença de Operaç</w:t>
      </w:r>
      <w:r w:rsidR="001A4C8B">
        <w:rPr>
          <w:rFonts w:ascii="Arial" w:eastAsia="Arial" w:hAnsi="Arial" w:cs="Arial"/>
          <w:sz w:val="24"/>
          <w:szCs w:val="24"/>
        </w:rPr>
        <w:t>ão e no processo de revalidação que devem ser analisadas pela equipe técnica. Aqui é um processo a parte, e a legislação permite que eu entre com um processo a parte que seja analisado conforme todas as normas e regulamentos vigentes. Então não vejo t</w:t>
      </w:r>
      <w:r w:rsidR="00177829">
        <w:rPr>
          <w:rFonts w:ascii="Arial" w:eastAsia="Arial" w:hAnsi="Arial" w:cs="Arial"/>
          <w:sz w:val="24"/>
          <w:szCs w:val="24"/>
        </w:rPr>
        <w:t>ecnicamente o momento de avaliar</w:t>
      </w:r>
      <w:r w:rsidR="001A4C8B">
        <w:rPr>
          <w:rFonts w:ascii="Arial" w:eastAsia="Arial" w:hAnsi="Arial" w:cs="Arial"/>
          <w:sz w:val="24"/>
          <w:szCs w:val="24"/>
        </w:rPr>
        <w:t xml:space="preserve"> estas condicionantes.</w:t>
      </w:r>
      <w:r w:rsidR="00177829">
        <w:rPr>
          <w:rFonts w:ascii="Arial" w:eastAsia="Arial" w:hAnsi="Arial" w:cs="Arial"/>
          <w:sz w:val="24"/>
          <w:szCs w:val="24"/>
        </w:rPr>
        <w:t xml:space="preserve"> Inclusive, este processo que está sendo votado hoje, caso aprovado, na revalidação ele será avaliado novamente, pois </w:t>
      </w:r>
      <w:r w:rsidR="00832B88">
        <w:rPr>
          <w:rFonts w:ascii="Arial" w:eastAsia="Arial" w:hAnsi="Arial" w:cs="Arial"/>
          <w:sz w:val="24"/>
          <w:szCs w:val="24"/>
        </w:rPr>
        <w:t xml:space="preserve">serão avaliadas todas as licenças que a empresa obteve durante este período de vigência e serão englobadas em uma única licença, então não vejo o momento de analisarmos as condicionantes agora. Com relação às cavidades, </w:t>
      </w:r>
      <w:r w:rsidR="00514C5C">
        <w:rPr>
          <w:rFonts w:ascii="Arial" w:eastAsia="Arial" w:hAnsi="Arial" w:cs="Arial"/>
          <w:sz w:val="24"/>
          <w:szCs w:val="24"/>
        </w:rPr>
        <w:t>foi solicitado os estudos, laudos e pareceres técnicos. Com base na Instrução de Serviço 01 de 2018, revisão 1, o tópico 2.4.3 me permite pedir a dispensa de incidência de critério locacional, mediante critérios técnicos. É o que foi apresentado à secretaria e foi aprovado. Lembrando que este, como outros procedimentos, são comuns na Supram Alto São Francisco e foram utilizados em várias empresas que já foram licenciadas. Não entendi o posicionamento do parecer por não ter que usar aqui, se é um procedimento comum e corriqueiro na Supram do Alto São Francisco.</w:t>
      </w:r>
      <w:r w:rsidR="000B3E20">
        <w:rPr>
          <w:rFonts w:ascii="Arial" w:eastAsia="Arial" w:hAnsi="Arial" w:cs="Arial"/>
          <w:sz w:val="24"/>
          <w:szCs w:val="24"/>
        </w:rPr>
        <w:t xml:space="preserve"> É uma questão que tem que rever para que não se repita nos próximos processos, haja vista que temos previsão legal de aplicar tudo que foi feito. Outro ponto é a questão de cadastros no Canie. Canie é um sistema do ICMBio criado para cadastrar cavidades. Acho importantíssimo, desde que seja como condicionante e não para tirar processo de pauta, se for o caso, pois a maioria das cavidades já estão cadastradas. E por último a questão dos estudos de prospecção, delimitação de área de influência e classificação. Vou frisar de novo, isso varia em cada condição de licenciamento ou fase de processo da empresa. No presente caso, a gente tem previsão legal que nos permite não apresentá-los no momento, mas qualquer outro processo de uma mineração nova, a legislação não vê assim e eu teria que apresentar. </w:t>
      </w:r>
      <w:r w:rsidR="001B3365">
        <w:rPr>
          <w:rFonts w:ascii="Arial" w:eastAsia="Arial" w:hAnsi="Arial" w:cs="Arial"/>
          <w:sz w:val="24"/>
          <w:szCs w:val="24"/>
        </w:rPr>
        <w:t xml:space="preserve">Gostaria de deixar claro que tudo que estamos apresentando tem previsão legal, e é bom que se diga tudo isso na primeira reunião para não restar dúvidas, pois a base de Pains é a mineração e estes questionamentos podem incidir na análise dos próximos processos”. A seguir, Ana Luísa questionou se mais algum conselheiro gostaria de se manifestar, e o conselheiro </w:t>
      </w:r>
      <w:r w:rsidR="001B3365">
        <w:rPr>
          <w:rFonts w:ascii="Arial" w:eastAsia="Arial" w:hAnsi="Arial" w:cs="Arial"/>
          <w:sz w:val="24"/>
          <w:szCs w:val="24"/>
          <w:u w:val="single"/>
        </w:rPr>
        <w:t>Luís Henrique, representante da AMPAR</w:t>
      </w:r>
      <w:r w:rsidR="001B3365">
        <w:rPr>
          <w:rFonts w:ascii="Arial" w:eastAsia="Arial" w:hAnsi="Arial" w:cs="Arial"/>
          <w:sz w:val="24"/>
          <w:szCs w:val="24"/>
        </w:rPr>
        <w:t xml:space="preserve"> pediu a palavra: “O retorno de vistas da AMPAR foi favorável à aprovação. Nós também temos um escritório jurídico ambiental na AMPAR, desde sua fundação, que assiste à associação e suas empresas, foi passado a eles o </w:t>
      </w:r>
      <w:r w:rsidR="001B3365">
        <w:rPr>
          <w:rFonts w:ascii="Arial" w:eastAsia="Arial" w:hAnsi="Arial" w:cs="Arial"/>
          <w:sz w:val="24"/>
          <w:szCs w:val="24"/>
        </w:rPr>
        <w:lastRenderedPageBreak/>
        <w:t xml:space="preserve">processo e não houve nada que o desabonasse, muito pelo contrário, </w:t>
      </w:r>
      <w:r w:rsidR="00214A40">
        <w:rPr>
          <w:rFonts w:ascii="Arial" w:eastAsia="Arial" w:hAnsi="Arial" w:cs="Arial"/>
          <w:sz w:val="24"/>
          <w:szCs w:val="24"/>
        </w:rPr>
        <w:t xml:space="preserve">pediram para parabenizar a equipe pelo processo e pelo trabalho que foi feito, a competência está à altura do que era esperado. E para tranqüilizar os outros conselheiros, como dito pela Viviane na palestra realizada na conferência, a equipe técnica são os nossos olhos, então a gente tem que seguir o que eles estudam, eles são preparados para isso, pois cada um tem a sua formação, então me sinto tranqüilo para votar e espero que todos os demais conselheiros também se sintam à vontade”. Em seguida, Ana Luísa perguntou se mais algum conselheiro teria algum questionamento, e após ninguém se manifestar, passou para a votação do parecer de vistas do EPA, que solicitava o indeferimento do processo e a realização de estudo hidrogeológico. </w:t>
      </w:r>
      <w:r w:rsidR="00693F1F">
        <w:rPr>
          <w:rFonts w:ascii="Arial" w:eastAsia="Arial" w:hAnsi="Arial" w:cs="Arial"/>
          <w:sz w:val="24"/>
          <w:szCs w:val="24"/>
        </w:rPr>
        <w:t xml:space="preserve">O presente parecer foi indeferido, obtendo 10 votos contrários, 01 favorável e 02 membros ausentes. Em seguida foi colocado em votação o parecer da Secretaria de Meio Ambiente, com uma ressalva. Foi acrescentado ao corpo do texto: “A Brasical Indústria e Transporte Ltda é a titular requerente da poligonal ANM 83464 de 1984, qual detém o título de concessão de lavra número 143 de 05 de junho de 2009, para realização dos trabalhos inerentes ao bem mineral calcário, conforme averiguado no cadastro mineiro”. O presente parecer foi aprovado por </w:t>
      </w:r>
      <w:r w:rsidR="009976CB">
        <w:rPr>
          <w:rFonts w:ascii="Arial" w:eastAsia="Arial" w:hAnsi="Arial" w:cs="Arial"/>
          <w:sz w:val="24"/>
          <w:szCs w:val="24"/>
        </w:rPr>
        <w:t>10 votos favoráveis e 01 voto contrário e 02 membros ausentes. Após a v</w:t>
      </w:r>
      <w:r w:rsidR="00AA728D">
        <w:rPr>
          <w:rFonts w:ascii="Arial" w:eastAsia="Arial" w:hAnsi="Arial" w:cs="Arial"/>
          <w:sz w:val="24"/>
          <w:szCs w:val="24"/>
        </w:rPr>
        <w:t>otação dos pareceres, foi votada</w:t>
      </w:r>
      <w:r w:rsidR="009976CB">
        <w:rPr>
          <w:rFonts w:ascii="Arial" w:eastAsia="Arial" w:hAnsi="Arial" w:cs="Arial"/>
          <w:sz w:val="24"/>
          <w:szCs w:val="24"/>
        </w:rPr>
        <w:t xml:space="preserve"> a nova data para a realização das reuniões para o próximo ano, conforme consta no regimento interno, ficando decidido pela última terça-feira de cada mês, após o conselheiro Túlio da Fiemg sugerir esta data,</w:t>
      </w:r>
      <w:r w:rsidR="00AA728D">
        <w:rPr>
          <w:rFonts w:ascii="Arial" w:eastAsia="Arial" w:hAnsi="Arial" w:cs="Arial"/>
          <w:sz w:val="24"/>
          <w:szCs w:val="24"/>
        </w:rPr>
        <w:t xml:space="preserve"> pois como ele também faz parte de conselhos em</w:t>
      </w:r>
      <w:r w:rsidR="009976CB">
        <w:rPr>
          <w:rFonts w:ascii="Arial" w:eastAsia="Arial" w:hAnsi="Arial" w:cs="Arial"/>
          <w:sz w:val="24"/>
          <w:szCs w:val="24"/>
        </w:rPr>
        <w:t xml:space="preserve"> outras cidades, dificilmente ele conseguiria participar das reuniões de Pains se a data anterior da última quinta feira fosse mantida. Foi informado também que se encerrava ali o mandato de alguns conselheiros e os novos conselheiros seriam empossados em janeiro, mediante portaria.</w:t>
      </w:r>
      <w:r w:rsidR="00AA728D">
        <w:rPr>
          <w:rFonts w:ascii="Arial" w:eastAsia="Arial" w:hAnsi="Arial" w:cs="Arial"/>
          <w:sz w:val="24"/>
          <w:szCs w:val="24"/>
        </w:rPr>
        <w:t xml:space="preserve"> Após, </w:t>
      </w:r>
      <w:r w:rsidR="00AA728D">
        <w:rPr>
          <w:rFonts w:ascii="Arial" w:eastAsia="Arial" w:hAnsi="Arial" w:cs="Arial"/>
          <w:sz w:val="24"/>
          <w:szCs w:val="24"/>
          <w:u w:val="single"/>
        </w:rPr>
        <w:t>Júlio César Salomé, representante da Brasical</w:t>
      </w:r>
      <w:r w:rsidR="00AA728D">
        <w:rPr>
          <w:rFonts w:ascii="Arial" w:eastAsia="Arial" w:hAnsi="Arial" w:cs="Arial"/>
          <w:sz w:val="24"/>
          <w:szCs w:val="24"/>
        </w:rPr>
        <w:t xml:space="preserve">, pediu novamente a palavra: “Agora que se encerraram as votações, gostaria de fazer um último comentário a respeito do parecer do conselheiro do EPA, que eu queria comentar com a Secretaria para a gente avaliar. A última frase dele “Diante do exposto solicitamos pedido de informações complementares para melhor instruir o processo de licenciamento, visando sua melhor análise.” No meu entendimento, o parecer do conselheiro entrou muito na análise dos técnicos, e eu fiquei confuso sobre quem realmente está licenciando se vai ser o conselho ou se vai ser uma análise técnica. Acho que a gente precisa esclarecer isso muito bem no regimento para não causar confusão ou </w:t>
      </w:r>
      <w:r w:rsidR="00B97FFD">
        <w:rPr>
          <w:rFonts w:ascii="Arial" w:eastAsia="Arial" w:hAnsi="Arial" w:cs="Arial"/>
          <w:sz w:val="24"/>
          <w:szCs w:val="24"/>
        </w:rPr>
        <w:t>certo</w:t>
      </w:r>
      <w:r w:rsidR="00AA728D">
        <w:rPr>
          <w:rFonts w:ascii="Arial" w:eastAsia="Arial" w:hAnsi="Arial" w:cs="Arial"/>
          <w:sz w:val="24"/>
          <w:szCs w:val="24"/>
        </w:rPr>
        <w:t xml:space="preserve"> conflito de interesses entre o que realmente são as atividades do conselho e o que são atividades da equipe técnica. No meu entendimento o parecer se misturou muito e </w:t>
      </w:r>
      <w:r w:rsidR="00AA728D">
        <w:rPr>
          <w:rFonts w:ascii="Arial" w:eastAsia="Arial" w:hAnsi="Arial" w:cs="Arial"/>
          <w:sz w:val="24"/>
          <w:szCs w:val="24"/>
        </w:rPr>
        <w:lastRenderedPageBreak/>
        <w:t>isso precisa estar muito bem</w:t>
      </w:r>
      <w:r w:rsidR="00B97FFD">
        <w:rPr>
          <w:rFonts w:ascii="Arial" w:eastAsia="Arial" w:hAnsi="Arial" w:cs="Arial"/>
          <w:sz w:val="24"/>
          <w:szCs w:val="24"/>
        </w:rPr>
        <w:t xml:space="preserve"> claro e</w:t>
      </w:r>
      <w:r w:rsidR="00AA728D">
        <w:rPr>
          <w:rFonts w:ascii="Arial" w:eastAsia="Arial" w:hAnsi="Arial" w:cs="Arial"/>
          <w:sz w:val="24"/>
          <w:szCs w:val="24"/>
        </w:rPr>
        <w:t xml:space="preserve"> definido. No mais gostaria de</w:t>
      </w:r>
      <w:r w:rsidR="00B97FFD">
        <w:rPr>
          <w:rFonts w:ascii="Arial" w:eastAsia="Arial" w:hAnsi="Arial" w:cs="Arial"/>
          <w:sz w:val="24"/>
          <w:szCs w:val="24"/>
        </w:rPr>
        <w:t xml:space="preserve"> agradecer a participação e</w:t>
      </w:r>
      <w:r w:rsidR="00AA728D">
        <w:rPr>
          <w:rFonts w:ascii="Arial" w:eastAsia="Arial" w:hAnsi="Arial" w:cs="Arial"/>
          <w:sz w:val="24"/>
          <w:szCs w:val="24"/>
        </w:rPr>
        <w:t xml:space="preserve"> parabenizar a</w:t>
      </w:r>
      <w:r w:rsidR="00B97FFD">
        <w:rPr>
          <w:rFonts w:ascii="Arial" w:eastAsia="Arial" w:hAnsi="Arial" w:cs="Arial"/>
          <w:sz w:val="24"/>
          <w:szCs w:val="24"/>
        </w:rPr>
        <w:t xml:space="preserve"> Ana Luísa por estar na frente desse projeto”. </w:t>
      </w:r>
      <w:r w:rsidR="006221A1">
        <w:rPr>
          <w:rFonts w:ascii="Arial" w:eastAsia="Arial" w:hAnsi="Arial" w:cs="Arial"/>
          <w:sz w:val="24"/>
          <w:szCs w:val="24"/>
        </w:rPr>
        <w:t>Após</w:t>
      </w:r>
      <w:r w:rsidR="00B97FFD">
        <w:rPr>
          <w:rFonts w:ascii="Arial" w:eastAsia="Arial" w:hAnsi="Arial" w:cs="Arial"/>
          <w:sz w:val="24"/>
          <w:szCs w:val="24"/>
        </w:rPr>
        <w:t>, Ana Luísa informou que a próxima reunião ocorrerá dia 25 de janeiro, às oito horas, à princípio no mesmo local. Agradeceu a presença de todos, e disse que a secretari</w:t>
      </w:r>
      <w:r w:rsidR="00B12ECE">
        <w:rPr>
          <w:rFonts w:ascii="Arial" w:eastAsia="Arial" w:hAnsi="Arial" w:cs="Arial"/>
          <w:sz w:val="24"/>
          <w:szCs w:val="24"/>
        </w:rPr>
        <w:t>a encontra-se de portas abertas. Ressaltou o prazo de sete dias anteriores a reunião para encaminhar os pareceres a todos os conselheiros</w:t>
      </w:r>
      <w:r w:rsidR="006221A1">
        <w:rPr>
          <w:rFonts w:ascii="Arial" w:eastAsia="Arial" w:hAnsi="Arial" w:cs="Arial"/>
          <w:sz w:val="24"/>
          <w:szCs w:val="24"/>
        </w:rPr>
        <w:t xml:space="preserve">, conforme regimento interno, e que em caso de qualquer dúvida podem procurar a secretaria que serão esclarecidas. Ao fim, </w:t>
      </w:r>
      <w:r w:rsidR="006221A1">
        <w:rPr>
          <w:rFonts w:ascii="Arial" w:eastAsia="Arial" w:hAnsi="Arial" w:cs="Arial"/>
          <w:sz w:val="24"/>
          <w:szCs w:val="24"/>
          <w:u w:val="single"/>
        </w:rPr>
        <w:t>Solange Arantes Lúcio, representante da AMABE</w:t>
      </w:r>
      <w:r w:rsidR="006221A1">
        <w:rPr>
          <w:rFonts w:ascii="Arial" w:eastAsia="Arial" w:hAnsi="Arial" w:cs="Arial"/>
          <w:sz w:val="24"/>
          <w:szCs w:val="24"/>
        </w:rPr>
        <w:t xml:space="preserve">, agradeceu a participação da Associação no mandato que se encerra, disse que foi uma experiência muito importante e que a cadeira estaria muito bem representada com a nova Associação que assumiu. </w:t>
      </w:r>
      <w:r w:rsidR="000E5AB8">
        <w:rPr>
          <w:rFonts w:ascii="Arial" w:eastAsia="Times New Roman" w:hAnsi="Arial" w:cs="Arial"/>
          <w:color w:val="000000"/>
          <w:sz w:val="24"/>
          <w:szCs w:val="24"/>
        </w:rPr>
        <w:t xml:space="preserve">Não havendo mais nenhum comentário a </w:t>
      </w:r>
      <w:r w:rsidR="00B52EDC" w:rsidRPr="000E5AB8">
        <w:rPr>
          <w:rFonts w:ascii="Arial" w:hAnsi="Arial" w:cs="Arial"/>
          <w:sz w:val="24"/>
          <w:szCs w:val="24"/>
        </w:rPr>
        <w:t>presidente encerrou a</w:t>
      </w:r>
      <w:r w:rsidR="006221A1">
        <w:rPr>
          <w:rFonts w:ascii="Arial" w:hAnsi="Arial" w:cs="Arial"/>
          <w:sz w:val="24"/>
          <w:szCs w:val="24"/>
        </w:rPr>
        <w:t xml:space="preserve"> 170ª</w:t>
      </w:r>
      <w:r w:rsidR="00B52EDC" w:rsidRPr="000E5AB8">
        <w:rPr>
          <w:rFonts w:ascii="Arial" w:hAnsi="Arial" w:cs="Arial"/>
          <w:sz w:val="24"/>
          <w:szCs w:val="24"/>
        </w:rPr>
        <w:t xml:space="preserve"> reunião</w:t>
      </w:r>
      <w:r w:rsidR="006221A1">
        <w:rPr>
          <w:rFonts w:ascii="Arial" w:hAnsi="Arial" w:cs="Arial"/>
          <w:sz w:val="24"/>
          <w:szCs w:val="24"/>
        </w:rPr>
        <w:t xml:space="preserve"> do Conselho à</w:t>
      </w:r>
      <w:r w:rsidR="00B52EDC" w:rsidRPr="000E5AB8">
        <w:rPr>
          <w:rFonts w:ascii="Arial" w:hAnsi="Arial" w:cs="Arial"/>
          <w:sz w:val="24"/>
          <w:szCs w:val="24"/>
        </w:rPr>
        <w:t xml:space="preserve">s </w:t>
      </w:r>
      <w:r w:rsidR="006221A1">
        <w:rPr>
          <w:rFonts w:ascii="Arial" w:hAnsi="Arial" w:cs="Arial"/>
          <w:sz w:val="24"/>
          <w:szCs w:val="24"/>
        </w:rPr>
        <w:t>09:15</w:t>
      </w:r>
      <w:r w:rsidR="00B52EDC" w:rsidRPr="000E5AB8">
        <w:rPr>
          <w:rFonts w:ascii="Arial" w:hAnsi="Arial" w:cs="Arial"/>
          <w:sz w:val="24"/>
          <w:szCs w:val="24"/>
        </w:rPr>
        <w:t>. Lavrou esta ata que depois de lida e aprovada será assinada pel</w:t>
      </w:r>
      <w:r w:rsidR="00181375" w:rsidRPr="000E5AB8">
        <w:rPr>
          <w:rFonts w:ascii="Arial" w:hAnsi="Arial" w:cs="Arial"/>
          <w:sz w:val="24"/>
          <w:szCs w:val="24"/>
        </w:rPr>
        <w:t>a</w:t>
      </w:r>
      <w:r w:rsidR="00B52EDC" w:rsidRPr="000E5AB8">
        <w:rPr>
          <w:rFonts w:ascii="Arial" w:hAnsi="Arial" w:cs="Arial"/>
          <w:sz w:val="24"/>
          <w:szCs w:val="24"/>
        </w:rPr>
        <w:t xml:space="preserve"> presidente.</w:t>
      </w:r>
    </w:p>
    <w:sectPr w:rsidR="00F7733B" w:rsidRPr="006221A1" w:rsidSect="0030237B">
      <w:headerReference w:type="even" r:id="rId8"/>
      <w:headerReference w:type="default" r:id="rId9"/>
      <w:type w:val="continuous"/>
      <w:pgSz w:w="11906" w:h="16838"/>
      <w:pgMar w:top="1701" w:right="1134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468" w:rsidRDefault="00A92468">
      <w:r>
        <w:separator/>
      </w:r>
    </w:p>
  </w:endnote>
  <w:endnote w:type="continuationSeparator" w:id="1">
    <w:p w:rsidR="00A92468" w:rsidRDefault="00A92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468" w:rsidRDefault="00A92468">
      <w:r>
        <w:separator/>
      </w:r>
    </w:p>
  </w:footnote>
  <w:footnote w:type="continuationSeparator" w:id="1">
    <w:p w:rsidR="00A92468" w:rsidRDefault="00A92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3F" w:rsidRDefault="008A1D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3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453F" w:rsidRDefault="00EE453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53F" w:rsidRDefault="008A1DF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453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D5150">
      <w:rPr>
        <w:rStyle w:val="Nmerodepgina"/>
        <w:noProof/>
      </w:rPr>
      <w:t>3</w:t>
    </w:r>
    <w:r>
      <w:rPr>
        <w:rStyle w:val="Nmerodepgina"/>
      </w:rPr>
      <w:fldChar w:fldCharType="end"/>
    </w:r>
  </w:p>
  <w:tbl>
    <w:tblPr>
      <w:tblW w:w="0" w:type="auto"/>
      <w:tblBorders>
        <w:bottom w:val="single" w:sz="4" w:space="0" w:color="auto"/>
      </w:tblBorders>
      <w:tblLayout w:type="fixed"/>
      <w:tblLook w:val="0000"/>
    </w:tblPr>
    <w:tblGrid>
      <w:gridCol w:w="1372"/>
      <w:gridCol w:w="7716"/>
    </w:tblGrid>
    <w:tr w:rsidR="00EE453F" w:rsidTr="00797C96">
      <w:tc>
        <w:tcPr>
          <w:tcW w:w="1372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E453F" w:rsidRDefault="00EE453F">
          <w:pPr>
            <w:ind w:right="360"/>
            <w:jc w:val="both"/>
          </w:pPr>
        </w:p>
      </w:tc>
      <w:tc>
        <w:tcPr>
          <w:tcW w:w="771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EE453F" w:rsidRDefault="00EE453F">
          <w:pPr>
            <w:pStyle w:val="Cabealho"/>
            <w:spacing w:before="20" w:line="200" w:lineRule="exact"/>
            <w:jc w:val="both"/>
            <w:rPr>
              <w:b/>
              <w:color w:val="3366FF"/>
            </w:rPr>
          </w:pPr>
        </w:p>
      </w:tc>
    </w:tr>
  </w:tbl>
  <w:p w:rsidR="00EE453F" w:rsidRDefault="00EE453F">
    <w:pPr>
      <w:pStyle w:val="Cabealho"/>
    </w:pPr>
  </w:p>
  <w:p w:rsidR="00EE453F" w:rsidRDefault="00EE453F">
    <w:pPr>
      <w:pStyle w:val="Cabealho"/>
    </w:pPr>
  </w:p>
  <w:p w:rsidR="00EE453F" w:rsidRDefault="00EE453F">
    <w:pPr>
      <w:pStyle w:val="Cabealho"/>
    </w:pPr>
    <w:r>
      <w:rPr>
        <w:noProof/>
      </w:rPr>
      <w:drawing>
        <wp:inline distT="0" distB="0" distL="0" distR="0">
          <wp:extent cx="5667375" cy="781050"/>
          <wp:effectExtent l="19050" t="0" r="9525" b="0"/>
          <wp:docPr id="1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53F" w:rsidRDefault="00EE453F">
    <w:pPr>
      <w:pStyle w:val="Cabealho"/>
    </w:pPr>
  </w:p>
  <w:p w:rsidR="00EE453F" w:rsidRPr="001A750E" w:rsidRDefault="00EE453F" w:rsidP="009A07A1">
    <w:pPr>
      <w:pStyle w:val="Ttulo2"/>
      <w:spacing w:before="0" w:after="0"/>
      <w:jc w:val="center"/>
      <w:rPr>
        <w:rFonts w:ascii="Times New Roman" w:hAnsi="Times New Roman" w:cs="Times New Roman"/>
        <w:i w:val="0"/>
        <w:sz w:val="22"/>
        <w:szCs w:val="22"/>
      </w:rPr>
    </w:pPr>
    <w:r w:rsidRPr="001A750E">
      <w:rPr>
        <w:rFonts w:ascii="Times New Roman" w:hAnsi="Times New Roman" w:cs="Times New Roman"/>
        <w:i w:val="0"/>
        <w:sz w:val="22"/>
        <w:szCs w:val="22"/>
      </w:rPr>
      <w:t xml:space="preserve">Ata da </w:t>
    </w:r>
    <w:r>
      <w:rPr>
        <w:rFonts w:ascii="Times New Roman" w:hAnsi="Times New Roman" w:cs="Times New Roman"/>
        <w:i w:val="0"/>
        <w:sz w:val="22"/>
        <w:szCs w:val="22"/>
      </w:rPr>
      <w:t>1</w:t>
    </w:r>
    <w:r w:rsidR="00C3027B">
      <w:rPr>
        <w:rFonts w:ascii="Times New Roman" w:hAnsi="Times New Roman" w:cs="Times New Roman"/>
        <w:i w:val="0"/>
        <w:sz w:val="22"/>
        <w:szCs w:val="22"/>
      </w:rPr>
      <w:t>70</w:t>
    </w:r>
    <w:r w:rsidRPr="001A750E">
      <w:rPr>
        <w:rFonts w:ascii="Times New Roman" w:hAnsi="Times New Roman" w:cs="Times New Roman"/>
        <w:i w:val="0"/>
        <w:sz w:val="22"/>
        <w:szCs w:val="22"/>
      </w:rPr>
      <w:t xml:space="preserve">ª Reunião </w:t>
    </w:r>
    <w:r>
      <w:rPr>
        <w:rFonts w:ascii="Times New Roman" w:hAnsi="Times New Roman" w:cs="Times New Roman"/>
        <w:i w:val="0"/>
        <w:sz w:val="22"/>
        <w:szCs w:val="22"/>
      </w:rPr>
      <w:t>Ordinária</w:t>
    </w:r>
  </w:p>
  <w:p w:rsidR="00EE453F" w:rsidRPr="002D5C20" w:rsidRDefault="00EE453F" w:rsidP="009A07A1">
    <w:pPr>
      <w:pStyle w:val="Ttulo2"/>
      <w:spacing w:before="0" w:after="0"/>
      <w:jc w:val="center"/>
      <w:rPr>
        <w:rFonts w:ascii="Times New Roman" w:hAnsi="Times New Roman" w:cs="Times New Roman"/>
        <w:b w:val="0"/>
        <w:i w:val="0"/>
        <w:color w:val="000000"/>
        <w:sz w:val="22"/>
        <w:szCs w:val="22"/>
      </w:rPr>
    </w:pPr>
    <w:r w:rsidRPr="002D5C20">
      <w:rPr>
        <w:rFonts w:ascii="Times New Roman" w:hAnsi="Times New Roman" w:cs="Times New Roman"/>
        <w:b w:val="0"/>
        <w:i w:val="0"/>
        <w:color w:val="000000"/>
        <w:sz w:val="22"/>
        <w:szCs w:val="22"/>
      </w:rPr>
      <w:t>Conselho Municipal de Defesa do Meio Ambiente - CODEMA</w:t>
    </w:r>
  </w:p>
  <w:p w:rsidR="00EE453F" w:rsidRDefault="00EE453F" w:rsidP="00C3027B">
    <w:pPr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Data: </w:t>
    </w:r>
    <w:r w:rsidR="00C3027B">
      <w:rPr>
        <w:color w:val="000000"/>
        <w:sz w:val="22"/>
        <w:szCs w:val="22"/>
      </w:rPr>
      <w:t>16</w:t>
    </w:r>
    <w:r>
      <w:rPr>
        <w:color w:val="000000"/>
        <w:sz w:val="22"/>
        <w:szCs w:val="22"/>
      </w:rPr>
      <w:t xml:space="preserve"> de </w:t>
    </w:r>
    <w:r w:rsidR="00C3027B">
      <w:rPr>
        <w:color w:val="000000"/>
        <w:sz w:val="22"/>
        <w:szCs w:val="22"/>
      </w:rPr>
      <w:t>Dezembro</w:t>
    </w:r>
    <w:r>
      <w:rPr>
        <w:color w:val="000000"/>
        <w:sz w:val="22"/>
        <w:szCs w:val="22"/>
      </w:rPr>
      <w:t xml:space="preserve"> de 202</w:t>
    </w:r>
    <w:r w:rsidR="009735D0">
      <w:rPr>
        <w:color w:val="000000"/>
        <w:sz w:val="22"/>
        <w:szCs w:val="22"/>
      </w:rPr>
      <w:t>1</w:t>
    </w:r>
    <w:r w:rsidRPr="002D5C20">
      <w:rPr>
        <w:color w:val="000000"/>
        <w:sz w:val="22"/>
        <w:szCs w:val="22"/>
      </w:rPr>
      <w:t>, às 08h</w:t>
    </w:r>
    <w:r>
      <w:rPr>
        <w:color w:val="000000"/>
        <w:sz w:val="22"/>
        <w:szCs w:val="22"/>
      </w:rPr>
      <w:t>00</w:t>
    </w:r>
    <w:r w:rsidRPr="002D5C20">
      <w:rPr>
        <w:color w:val="000000"/>
        <w:sz w:val="22"/>
        <w:szCs w:val="22"/>
      </w:rPr>
      <w:t xml:space="preserve">min. </w:t>
    </w:r>
    <w:r>
      <w:rPr>
        <w:color w:val="000000"/>
        <w:sz w:val="22"/>
        <w:szCs w:val="22"/>
      </w:rPr>
      <w:t xml:space="preserve"> </w:t>
    </w:r>
  </w:p>
  <w:p w:rsidR="009735D0" w:rsidRPr="002D5C20" w:rsidRDefault="009735D0" w:rsidP="00C44468">
    <w:pPr>
      <w:jc w:val="center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6E60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403C8F"/>
    <w:multiLevelType w:val="hybridMultilevel"/>
    <w:tmpl w:val="C7E2B95A"/>
    <w:lvl w:ilvl="0" w:tplc="4B765C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D336D5"/>
    <w:multiLevelType w:val="hybridMultilevel"/>
    <w:tmpl w:val="508ED376"/>
    <w:lvl w:ilvl="0" w:tplc="14B0F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E981FE7"/>
    <w:multiLevelType w:val="multilevel"/>
    <w:tmpl w:val="1DCEE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C56B1A"/>
    <w:multiLevelType w:val="multilevel"/>
    <w:tmpl w:val="270C7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0A41D35"/>
    <w:multiLevelType w:val="hybridMultilevel"/>
    <w:tmpl w:val="9A789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5335F"/>
    <w:multiLevelType w:val="multilevel"/>
    <w:tmpl w:val="E1E6EB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4"/>
  </w:num>
  <w:num w:numId="18">
    <w:abstractNumId w:val="6"/>
  </w:num>
  <w:num w:numId="19">
    <w:abstractNumId w:val="3"/>
  </w:num>
  <w:num w:numId="20">
    <w:abstractNumId w:val="1"/>
  </w:num>
  <w:num w:numId="21">
    <w:abstractNumId w:val="2"/>
  </w:num>
  <w:num w:numId="22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readOnly" w:enforcement="0"/>
  <w:defaultTabStop w:val="708"/>
  <w:hyphenationZone w:val="425"/>
  <w:characterSpacingControl w:val="doNotCompress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/>
  <w:rsids>
    <w:rsidRoot w:val="00AA020B"/>
    <w:rsid w:val="000001BF"/>
    <w:rsid w:val="0000031B"/>
    <w:rsid w:val="0000048B"/>
    <w:rsid w:val="0000048D"/>
    <w:rsid w:val="000004E6"/>
    <w:rsid w:val="00000AFB"/>
    <w:rsid w:val="00000F39"/>
    <w:rsid w:val="0000108A"/>
    <w:rsid w:val="00001354"/>
    <w:rsid w:val="00001366"/>
    <w:rsid w:val="000014B9"/>
    <w:rsid w:val="0000196B"/>
    <w:rsid w:val="000019BA"/>
    <w:rsid w:val="00001D47"/>
    <w:rsid w:val="00001E55"/>
    <w:rsid w:val="00002050"/>
    <w:rsid w:val="00002437"/>
    <w:rsid w:val="00002584"/>
    <w:rsid w:val="00002A0E"/>
    <w:rsid w:val="00003388"/>
    <w:rsid w:val="0000342D"/>
    <w:rsid w:val="00003725"/>
    <w:rsid w:val="00003A05"/>
    <w:rsid w:val="00003A81"/>
    <w:rsid w:val="00003D94"/>
    <w:rsid w:val="0000406B"/>
    <w:rsid w:val="00004B5F"/>
    <w:rsid w:val="00004C2F"/>
    <w:rsid w:val="00004DCC"/>
    <w:rsid w:val="00005566"/>
    <w:rsid w:val="00005938"/>
    <w:rsid w:val="0000648A"/>
    <w:rsid w:val="000067DF"/>
    <w:rsid w:val="0000686C"/>
    <w:rsid w:val="00006DF6"/>
    <w:rsid w:val="00006E30"/>
    <w:rsid w:val="00006F86"/>
    <w:rsid w:val="00007498"/>
    <w:rsid w:val="0000768B"/>
    <w:rsid w:val="00010328"/>
    <w:rsid w:val="0001032B"/>
    <w:rsid w:val="00010566"/>
    <w:rsid w:val="00010B42"/>
    <w:rsid w:val="00010C27"/>
    <w:rsid w:val="00010DE8"/>
    <w:rsid w:val="0001117E"/>
    <w:rsid w:val="000119A1"/>
    <w:rsid w:val="00012871"/>
    <w:rsid w:val="00012A0D"/>
    <w:rsid w:val="00012AB1"/>
    <w:rsid w:val="00012B37"/>
    <w:rsid w:val="00012D84"/>
    <w:rsid w:val="000130B9"/>
    <w:rsid w:val="00013549"/>
    <w:rsid w:val="0001394D"/>
    <w:rsid w:val="00013F67"/>
    <w:rsid w:val="0001441A"/>
    <w:rsid w:val="000149B6"/>
    <w:rsid w:val="000149CA"/>
    <w:rsid w:val="0001511F"/>
    <w:rsid w:val="00015A25"/>
    <w:rsid w:val="00015B13"/>
    <w:rsid w:val="00015DB2"/>
    <w:rsid w:val="00015E03"/>
    <w:rsid w:val="0001672C"/>
    <w:rsid w:val="00016E4B"/>
    <w:rsid w:val="00016FA7"/>
    <w:rsid w:val="0001708C"/>
    <w:rsid w:val="00017365"/>
    <w:rsid w:val="00017517"/>
    <w:rsid w:val="000175AD"/>
    <w:rsid w:val="0001777F"/>
    <w:rsid w:val="000179D2"/>
    <w:rsid w:val="00017D12"/>
    <w:rsid w:val="00017D15"/>
    <w:rsid w:val="00020168"/>
    <w:rsid w:val="0002016C"/>
    <w:rsid w:val="00020708"/>
    <w:rsid w:val="000208AC"/>
    <w:rsid w:val="00020A81"/>
    <w:rsid w:val="00021044"/>
    <w:rsid w:val="000211B1"/>
    <w:rsid w:val="00021208"/>
    <w:rsid w:val="00021429"/>
    <w:rsid w:val="00021498"/>
    <w:rsid w:val="0002151B"/>
    <w:rsid w:val="000215DC"/>
    <w:rsid w:val="00021662"/>
    <w:rsid w:val="0002167E"/>
    <w:rsid w:val="00021779"/>
    <w:rsid w:val="00021A30"/>
    <w:rsid w:val="00021BFB"/>
    <w:rsid w:val="00021E1C"/>
    <w:rsid w:val="00021E1E"/>
    <w:rsid w:val="00021E5C"/>
    <w:rsid w:val="000227B6"/>
    <w:rsid w:val="000229ED"/>
    <w:rsid w:val="00022C0B"/>
    <w:rsid w:val="0002304A"/>
    <w:rsid w:val="00023761"/>
    <w:rsid w:val="00023874"/>
    <w:rsid w:val="00024817"/>
    <w:rsid w:val="000248DE"/>
    <w:rsid w:val="000248EC"/>
    <w:rsid w:val="00024E1F"/>
    <w:rsid w:val="000256F1"/>
    <w:rsid w:val="00025762"/>
    <w:rsid w:val="000259F5"/>
    <w:rsid w:val="00025AF4"/>
    <w:rsid w:val="00025AFD"/>
    <w:rsid w:val="00025BEF"/>
    <w:rsid w:val="00025CE3"/>
    <w:rsid w:val="00025E90"/>
    <w:rsid w:val="00026222"/>
    <w:rsid w:val="00026432"/>
    <w:rsid w:val="000264CE"/>
    <w:rsid w:val="000265BA"/>
    <w:rsid w:val="0002689E"/>
    <w:rsid w:val="00026992"/>
    <w:rsid w:val="00026F41"/>
    <w:rsid w:val="00027541"/>
    <w:rsid w:val="000277A0"/>
    <w:rsid w:val="00027957"/>
    <w:rsid w:val="00027AE9"/>
    <w:rsid w:val="00027EA1"/>
    <w:rsid w:val="000301FC"/>
    <w:rsid w:val="00030524"/>
    <w:rsid w:val="00030960"/>
    <w:rsid w:val="00030BE3"/>
    <w:rsid w:val="00030ED5"/>
    <w:rsid w:val="000310BC"/>
    <w:rsid w:val="00031D06"/>
    <w:rsid w:val="000320A1"/>
    <w:rsid w:val="000321FA"/>
    <w:rsid w:val="000322FD"/>
    <w:rsid w:val="000326E0"/>
    <w:rsid w:val="00032724"/>
    <w:rsid w:val="000329DA"/>
    <w:rsid w:val="00032AD0"/>
    <w:rsid w:val="00032F16"/>
    <w:rsid w:val="000330C3"/>
    <w:rsid w:val="0003321E"/>
    <w:rsid w:val="000332E6"/>
    <w:rsid w:val="00033762"/>
    <w:rsid w:val="0003389E"/>
    <w:rsid w:val="00033F27"/>
    <w:rsid w:val="0003424D"/>
    <w:rsid w:val="000343FE"/>
    <w:rsid w:val="00034868"/>
    <w:rsid w:val="00034894"/>
    <w:rsid w:val="00034B76"/>
    <w:rsid w:val="00034E7C"/>
    <w:rsid w:val="00034E95"/>
    <w:rsid w:val="00035899"/>
    <w:rsid w:val="00036287"/>
    <w:rsid w:val="000362FC"/>
    <w:rsid w:val="00036467"/>
    <w:rsid w:val="000366AC"/>
    <w:rsid w:val="00036CE9"/>
    <w:rsid w:val="0003738E"/>
    <w:rsid w:val="000374B8"/>
    <w:rsid w:val="00037673"/>
    <w:rsid w:val="000376E1"/>
    <w:rsid w:val="0003781D"/>
    <w:rsid w:val="000379A6"/>
    <w:rsid w:val="000379E7"/>
    <w:rsid w:val="00037BB7"/>
    <w:rsid w:val="00037D25"/>
    <w:rsid w:val="00037D83"/>
    <w:rsid w:val="00037DF2"/>
    <w:rsid w:val="00037F36"/>
    <w:rsid w:val="000400CA"/>
    <w:rsid w:val="00040305"/>
    <w:rsid w:val="0004081F"/>
    <w:rsid w:val="00040831"/>
    <w:rsid w:val="000409BB"/>
    <w:rsid w:val="000409D3"/>
    <w:rsid w:val="00040CCB"/>
    <w:rsid w:val="00040D6C"/>
    <w:rsid w:val="00040E42"/>
    <w:rsid w:val="0004110D"/>
    <w:rsid w:val="0004138F"/>
    <w:rsid w:val="000415A6"/>
    <w:rsid w:val="0004165D"/>
    <w:rsid w:val="00041707"/>
    <w:rsid w:val="00041CA1"/>
    <w:rsid w:val="0004200C"/>
    <w:rsid w:val="00042397"/>
    <w:rsid w:val="00043061"/>
    <w:rsid w:val="0004355A"/>
    <w:rsid w:val="00043A6D"/>
    <w:rsid w:val="00043A86"/>
    <w:rsid w:val="00043E2C"/>
    <w:rsid w:val="00043EDE"/>
    <w:rsid w:val="00043F7D"/>
    <w:rsid w:val="00044023"/>
    <w:rsid w:val="00044138"/>
    <w:rsid w:val="00044534"/>
    <w:rsid w:val="00044A31"/>
    <w:rsid w:val="00044DB7"/>
    <w:rsid w:val="00044E14"/>
    <w:rsid w:val="0004513A"/>
    <w:rsid w:val="00045C8C"/>
    <w:rsid w:val="00045C9A"/>
    <w:rsid w:val="00045D84"/>
    <w:rsid w:val="00046024"/>
    <w:rsid w:val="00046C59"/>
    <w:rsid w:val="00046F1C"/>
    <w:rsid w:val="00046F6F"/>
    <w:rsid w:val="00047A93"/>
    <w:rsid w:val="00047E17"/>
    <w:rsid w:val="00050872"/>
    <w:rsid w:val="00050A6F"/>
    <w:rsid w:val="00050CB6"/>
    <w:rsid w:val="00051291"/>
    <w:rsid w:val="000514C7"/>
    <w:rsid w:val="000514CF"/>
    <w:rsid w:val="00051A70"/>
    <w:rsid w:val="00051CDF"/>
    <w:rsid w:val="00051DD6"/>
    <w:rsid w:val="0005252F"/>
    <w:rsid w:val="00052699"/>
    <w:rsid w:val="00052A1F"/>
    <w:rsid w:val="00052AC2"/>
    <w:rsid w:val="00052CE0"/>
    <w:rsid w:val="00052D2B"/>
    <w:rsid w:val="00052D31"/>
    <w:rsid w:val="00052F25"/>
    <w:rsid w:val="000531D6"/>
    <w:rsid w:val="000537B2"/>
    <w:rsid w:val="00053945"/>
    <w:rsid w:val="00053D3F"/>
    <w:rsid w:val="00054122"/>
    <w:rsid w:val="000542C2"/>
    <w:rsid w:val="00054339"/>
    <w:rsid w:val="0005443C"/>
    <w:rsid w:val="00054954"/>
    <w:rsid w:val="00054DB5"/>
    <w:rsid w:val="00054EAC"/>
    <w:rsid w:val="00055D16"/>
    <w:rsid w:val="0005601B"/>
    <w:rsid w:val="00056078"/>
    <w:rsid w:val="0005640E"/>
    <w:rsid w:val="000567D6"/>
    <w:rsid w:val="00056AFF"/>
    <w:rsid w:val="00056DF0"/>
    <w:rsid w:val="00056E27"/>
    <w:rsid w:val="00057365"/>
    <w:rsid w:val="00057873"/>
    <w:rsid w:val="00060BB1"/>
    <w:rsid w:val="00060D19"/>
    <w:rsid w:val="00060D45"/>
    <w:rsid w:val="00061389"/>
    <w:rsid w:val="0006147F"/>
    <w:rsid w:val="000614C3"/>
    <w:rsid w:val="000614F2"/>
    <w:rsid w:val="00061A12"/>
    <w:rsid w:val="000625A9"/>
    <w:rsid w:val="00062AE3"/>
    <w:rsid w:val="00062EC5"/>
    <w:rsid w:val="00062F25"/>
    <w:rsid w:val="00062F83"/>
    <w:rsid w:val="00063B63"/>
    <w:rsid w:val="00064361"/>
    <w:rsid w:val="0006449C"/>
    <w:rsid w:val="000648B0"/>
    <w:rsid w:val="00064B49"/>
    <w:rsid w:val="00064B85"/>
    <w:rsid w:val="0006502D"/>
    <w:rsid w:val="00065125"/>
    <w:rsid w:val="00065372"/>
    <w:rsid w:val="000653D6"/>
    <w:rsid w:val="000658FA"/>
    <w:rsid w:val="00065924"/>
    <w:rsid w:val="00065AD6"/>
    <w:rsid w:val="00065FF2"/>
    <w:rsid w:val="00066083"/>
    <w:rsid w:val="000662F6"/>
    <w:rsid w:val="00066303"/>
    <w:rsid w:val="0006649B"/>
    <w:rsid w:val="000664DC"/>
    <w:rsid w:val="0006670A"/>
    <w:rsid w:val="00066931"/>
    <w:rsid w:val="0006698B"/>
    <w:rsid w:val="00067C1A"/>
    <w:rsid w:val="00067C40"/>
    <w:rsid w:val="00070282"/>
    <w:rsid w:val="0007054B"/>
    <w:rsid w:val="00070D30"/>
    <w:rsid w:val="00070E4C"/>
    <w:rsid w:val="00071381"/>
    <w:rsid w:val="0007146F"/>
    <w:rsid w:val="00071A86"/>
    <w:rsid w:val="00071C78"/>
    <w:rsid w:val="00071D01"/>
    <w:rsid w:val="00072086"/>
    <w:rsid w:val="000723FE"/>
    <w:rsid w:val="00072525"/>
    <w:rsid w:val="00072900"/>
    <w:rsid w:val="00072FF1"/>
    <w:rsid w:val="00073263"/>
    <w:rsid w:val="00073540"/>
    <w:rsid w:val="0007420F"/>
    <w:rsid w:val="00074851"/>
    <w:rsid w:val="0007510E"/>
    <w:rsid w:val="0007584F"/>
    <w:rsid w:val="000758D1"/>
    <w:rsid w:val="00075A3A"/>
    <w:rsid w:val="00075CC0"/>
    <w:rsid w:val="00075CC4"/>
    <w:rsid w:val="00075DFD"/>
    <w:rsid w:val="00075E34"/>
    <w:rsid w:val="000760C3"/>
    <w:rsid w:val="00076359"/>
    <w:rsid w:val="0007646A"/>
    <w:rsid w:val="0007667D"/>
    <w:rsid w:val="0007680C"/>
    <w:rsid w:val="00076812"/>
    <w:rsid w:val="000769F3"/>
    <w:rsid w:val="00077027"/>
    <w:rsid w:val="000770C3"/>
    <w:rsid w:val="0007728B"/>
    <w:rsid w:val="0007732A"/>
    <w:rsid w:val="000776B0"/>
    <w:rsid w:val="0008011D"/>
    <w:rsid w:val="00080778"/>
    <w:rsid w:val="000809B3"/>
    <w:rsid w:val="00080B65"/>
    <w:rsid w:val="00080B9D"/>
    <w:rsid w:val="00081AEF"/>
    <w:rsid w:val="00081E09"/>
    <w:rsid w:val="00081E56"/>
    <w:rsid w:val="000824B2"/>
    <w:rsid w:val="00082562"/>
    <w:rsid w:val="0008280A"/>
    <w:rsid w:val="00082C75"/>
    <w:rsid w:val="00082F75"/>
    <w:rsid w:val="0008313C"/>
    <w:rsid w:val="0008319B"/>
    <w:rsid w:val="000831FA"/>
    <w:rsid w:val="000834A3"/>
    <w:rsid w:val="00083688"/>
    <w:rsid w:val="00083689"/>
    <w:rsid w:val="00083FF5"/>
    <w:rsid w:val="000840B6"/>
    <w:rsid w:val="00084603"/>
    <w:rsid w:val="00084BAE"/>
    <w:rsid w:val="00085F87"/>
    <w:rsid w:val="000864FF"/>
    <w:rsid w:val="00086845"/>
    <w:rsid w:val="0008684C"/>
    <w:rsid w:val="00086A9A"/>
    <w:rsid w:val="00086CE3"/>
    <w:rsid w:val="00086EBC"/>
    <w:rsid w:val="000878D9"/>
    <w:rsid w:val="00087B46"/>
    <w:rsid w:val="00087F17"/>
    <w:rsid w:val="00090486"/>
    <w:rsid w:val="00091598"/>
    <w:rsid w:val="00091653"/>
    <w:rsid w:val="00091850"/>
    <w:rsid w:val="00091C1A"/>
    <w:rsid w:val="00091E02"/>
    <w:rsid w:val="00092467"/>
    <w:rsid w:val="00092F3E"/>
    <w:rsid w:val="000931F2"/>
    <w:rsid w:val="000933BD"/>
    <w:rsid w:val="000936FE"/>
    <w:rsid w:val="000939F7"/>
    <w:rsid w:val="00093D82"/>
    <w:rsid w:val="0009417B"/>
    <w:rsid w:val="000941AC"/>
    <w:rsid w:val="0009443F"/>
    <w:rsid w:val="00094682"/>
    <w:rsid w:val="000947D5"/>
    <w:rsid w:val="00094AB3"/>
    <w:rsid w:val="00094B2C"/>
    <w:rsid w:val="00094DB7"/>
    <w:rsid w:val="000951DD"/>
    <w:rsid w:val="00095536"/>
    <w:rsid w:val="00095571"/>
    <w:rsid w:val="00095C8F"/>
    <w:rsid w:val="000963D0"/>
    <w:rsid w:val="00096B67"/>
    <w:rsid w:val="00096DD1"/>
    <w:rsid w:val="00096DDD"/>
    <w:rsid w:val="00096E44"/>
    <w:rsid w:val="00096F3D"/>
    <w:rsid w:val="00097319"/>
    <w:rsid w:val="0009737F"/>
    <w:rsid w:val="00097D9B"/>
    <w:rsid w:val="000A00F8"/>
    <w:rsid w:val="000A02F4"/>
    <w:rsid w:val="000A073A"/>
    <w:rsid w:val="000A0786"/>
    <w:rsid w:val="000A0893"/>
    <w:rsid w:val="000A0CCE"/>
    <w:rsid w:val="000A13FB"/>
    <w:rsid w:val="000A1634"/>
    <w:rsid w:val="000A216C"/>
    <w:rsid w:val="000A226A"/>
    <w:rsid w:val="000A281A"/>
    <w:rsid w:val="000A2C45"/>
    <w:rsid w:val="000A2C46"/>
    <w:rsid w:val="000A2C94"/>
    <w:rsid w:val="000A2D47"/>
    <w:rsid w:val="000A2EA5"/>
    <w:rsid w:val="000A3655"/>
    <w:rsid w:val="000A3A5F"/>
    <w:rsid w:val="000A3CB1"/>
    <w:rsid w:val="000A4060"/>
    <w:rsid w:val="000A4389"/>
    <w:rsid w:val="000A4942"/>
    <w:rsid w:val="000A4994"/>
    <w:rsid w:val="000A4B04"/>
    <w:rsid w:val="000A4BCA"/>
    <w:rsid w:val="000A5415"/>
    <w:rsid w:val="000A583E"/>
    <w:rsid w:val="000A5E95"/>
    <w:rsid w:val="000A60C2"/>
    <w:rsid w:val="000A6D5B"/>
    <w:rsid w:val="000A6DE0"/>
    <w:rsid w:val="000A6E38"/>
    <w:rsid w:val="000A6EA3"/>
    <w:rsid w:val="000A74F4"/>
    <w:rsid w:val="000A79F3"/>
    <w:rsid w:val="000A7C96"/>
    <w:rsid w:val="000B0116"/>
    <w:rsid w:val="000B02E8"/>
    <w:rsid w:val="000B0387"/>
    <w:rsid w:val="000B07F7"/>
    <w:rsid w:val="000B0AD7"/>
    <w:rsid w:val="000B0DDD"/>
    <w:rsid w:val="000B0E59"/>
    <w:rsid w:val="000B0EFF"/>
    <w:rsid w:val="000B12FF"/>
    <w:rsid w:val="000B15E1"/>
    <w:rsid w:val="000B181A"/>
    <w:rsid w:val="000B18CA"/>
    <w:rsid w:val="000B1ACE"/>
    <w:rsid w:val="000B2468"/>
    <w:rsid w:val="000B24AB"/>
    <w:rsid w:val="000B2693"/>
    <w:rsid w:val="000B28EA"/>
    <w:rsid w:val="000B2F66"/>
    <w:rsid w:val="000B3155"/>
    <w:rsid w:val="000B353F"/>
    <w:rsid w:val="000B3B7A"/>
    <w:rsid w:val="000B3BC6"/>
    <w:rsid w:val="000B3BEB"/>
    <w:rsid w:val="000B3C99"/>
    <w:rsid w:val="000B3E20"/>
    <w:rsid w:val="000B3FE5"/>
    <w:rsid w:val="000B4186"/>
    <w:rsid w:val="000B434A"/>
    <w:rsid w:val="000B47C5"/>
    <w:rsid w:val="000B4A53"/>
    <w:rsid w:val="000B4ECE"/>
    <w:rsid w:val="000B4F88"/>
    <w:rsid w:val="000B50A1"/>
    <w:rsid w:val="000B529D"/>
    <w:rsid w:val="000B5337"/>
    <w:rsid w:val="000B6F50"/>
    <w:rsid w:val="000B7376"/>
    <w:rsid w:val="000B74AF"/>
    <w:rsid w:val="000B7D42"/>
    <w:rsid w:val="000C00F3"/>
    <w:rsid w:val="000C045E"/>
    <w:rsid w:val="000C079C"/>
    <w:rsid w:val="000C07D1"/>
    <w:rsid w:val="000C094A"/>
    <w:rsid w:val="000C09CE"/>
    <w:rsid w:val="000C10BD"/>
    <w:rsid w:val="000C1123"/>
    <w:rsid w:val="000C1CD9"/>
    <w:rsid w:val="000C2264"/>
    <w:rsid w:val="000C2673"/>
    <w:rsid w:val="000C27C2"/>
    <w:rsid w:val="000C2919"/>
    <w:rsid w:val="000C2B00"/>
    <w:rsid w:val="000C2B69"/>
    <w:rsid w:val="000C31CC"/>
    <w:rsid w:val="000C31E0"/>
    <w:rsid w:val="000C36CB"/>
    <w:rsid w:val="000C3789"/>
    <w:rsid w:val="000C431A"/>
    <w:rsid w:val="000C433A"/>
    <w:rsid w:val="000C458C"/>
    <w:rsid w:val="000C4795"/>
    <w:rsid w:val="000C4CEE"/>
    <w:rsid w:val="000C5171"/>
    <w:rsid w:val="000C55DC"/>
    <w:rsid w:val="000C55F4"/>
    <w:rsid w:val="000C560B"/>
    <w:rsid w:val="000C578B"/>
    <w:rsid w:val="000C57E4"/>
    <w:rsid w:val="000C580C"/>
    <w:rsid w:val="000C5C45"/>
    <w:rsid w:val="000C5CA7"/>
    <w:rsid w:val="000C6038"/>
    <w:rsid w:val="000C64A9"/>
    <w:rsid w:val="000C6751"/>
    <w:rsid w:val="000C6886"/>
    <w:rsid w:val="000C68B1"/>
    <w:rsid w:val="000C6B7B"/>
    <w:rsid w:val="000C6BE6"/>
    <w:rsid w:val="000C6C8D"/>
    <w:rsid w:val="000C6DAE"/>
    <w:rsid w:val="000C6FBE"/>
    <w:rsid w:val="000C730D"/>
    <w:rsid w:val="000C7AE7"/>
    <w:rsid w:val="000C7B3D"/>
    <w:rsid w:val="000D0062"/>
    <w:rsid w:val="000D00EF"/>
    <w:rsid w:val="000D0D40"/>
    <w:rsid w:val="000D1B97"/>
    <w:rsid w:val="000D1BF6"/>
    <w:rsid w:val="000D1D21"/>
    <w:rsid w:val="000D2312"/>
    <w:rsid w:val="000D2426"/>
    <w:rsid w:val="000D2911"/>
    <w:rsid w:val="000D2CE3"/>
    <w:rsid w:val="000D2DAD"/>
    <w:rsid w:val="000D2E18"/>
    <w:rsid w:val="000D3171"/>
    <w:rsid w:val="000D3309"/>
    <w:rsid w:val="000D33B1"/>
    <w:rsid w:val="000D377F"/>
    <w:rsid w:val="000D3A5A"/>
    <w:rsid w:val="000D3E96"/>
    <w:rsid w:val="000D3FD4"/>
    <w:rsid w:val="000D424D"/>
    <w:rsid w:val="000D42DD"/>
    <w:rsid w:val="000D45EC"/>
    <w:rsid w:val="000D473A"/>
    <w:rsid w:val="000D478E"/>
    <w:rsid w:val="000D4BCE"/>
    <w:rsid w:val="000D4C68"/>
    <w:rsid w:val="000D4ECE"/>
    <w:rsid w:val="000D4FA3"/>
    <w:rsid w:val="000D55B9"/>
    <w:rsid w:val="000D57DA"/>
    <w:rsid w:val="000D5F31"/>
    <w:rsid w:val="000D631F"/>
    <w:rsid w:val="000D66F0"/>
    <w:rsid w:val="000D66F8"/>
    <w:rsid w:val="000D6852"/>
    <w:rsid w:val="000D6EDF"/>
    <w:rsid w:val="000D7075"/>
    <w:rsid w:val="000D714F"/>
    <w:rsid w:val="000D747C"/>
    <w:rsid w:val="000D77E6"/>
    <w:rsid w:val="000D78EB"/>
    <w:rsid w:val="000D7D37"/>
    <w:rsid w:val="000D7E40"/>
    <w:rsid w:val="000D7FF7"/>
    <w:rsid w:val="000E0660"/>
    <w:rsid w:val="000E0733"/>
    <w:rsid w:val="000E088E"/>
    <w:rsid w:val="000E0B4E"/>
    <w:rsid w:val="000E0E2F"/>
    <w:rsid w:val="000E0EFB"/>
    <w:rsid w:val="000E1239"/>
    <w:rsid w:val="000E12C8"/>
    <w:rsid w:val="000E17AD"/>
    <w:rsid w:val="000E1A3B"/>
    <w:rsid w:val="000E1F99"/>
    <w:rsid w:val="000E219F"/>
    <w:rsid w:val="000E25A9"/>
    <w:rsid w:val="000E2612"/>
    <w:rsid w:val="000E27FF"/>
    <w:rsid w:val="000E2A7B"/>
    <w:rsid w:val="000E2D92"/>
    <w:rsid w:val="000E3187"/>
    <w:rsid w:val="000E32AA"/>
    <w:rsid w:val="000E33FF"/>
    <w:rsid w:val="000E367B"/>
    <w:rsid w:val="000E3983"/>
    <w:rsid w:val="000E39FB"/>
    <w:rsid w:val="000E3A79"/>
    <w:rsid w:val="000E42B9"/>
    <w:rsid w:val="000E42ED"/>
    <w:rsid w:val="000E44E0"/>
    <w:rsid w:val="000E4668"/>
    <w:rsid w:val="000E496D"/>
    <w:rsid w:val="000E4B08"/>
    <w:rsid w:val="000E4BEF"/>
    <w:rsid w:val="000E4D53"/>
    <w:rsid w:val="000E532A"/>
    <w:rsid w:val="000E5454"/>
    <w:rsid w:val="000E5963"/>
    <w:rsid w:val="000E5AB8"/>
    <w:rsid w:val="000E5B99"/>
    <w:rsid w:val="000E5C11"/>
    <w:rsid w:val="000E5C27"/>
    <w:rsid w:val="000E5D77"/>
    <w:rsid w:val="000E5E33"/>
    <w:rsid w:val="000E5EF4"/>
    <w:rsid w:val="000E61A5"/>
    <w:rsid w:val="000E61F4"/>
    <w:rsid w:val="000E67A0"/>
    <w:rsid w:val="000E6A5F"/>
    <w:rsid w:val="000E6A8F"/>
    <w:rsid w:val="000E6C13"/>
    <w:rsid w:val="000E6CCB"/>
    <w:rsid w:val="000E6D01"/>
    <w:rsid w:val="000E6DBD"/>
    <w:rsid w:val="000E6F8A"/>
    <w:rsid w:val="000E6FC2"/>
    <w:rsid w:val="000E7ACC"/>
    <w:rsid w:val="000E7AF0"/>
    <w:rsid w:val="000E7BA0"/>
    <w:rsid w:val="000E7BF5"/>
    <w:rsid w:val="000E7D2E"/>
    <w:rsid w:val="000E7D9B"/>
    <w:rsid w:val="000F00A0"/>
    <w:rsid w:val="000F0253"/>
    <w:rsid w:val="000F0431"/>
    <w:rsid w:val="000F043B"/>
    <w:rsid w:val="000F0651"/>
    <w:rsid w:val="000F084E"/>
    <w:rsid w:val="000F0C5B"/>
    <w:rsid w:val="000F0F5C"/>
    <w:rsid w:val="000F169E"/>
    <w:rsid w:val="000F188D"/>
    <w:rsid w:val="000F1D4C"/>
    <w:rsid w:val="000F1E2F"/>
    <w:rsid w:val="000F27B7"/>
    <w:rsid w:val="000F2849"/>
    <w:rsid w:val="000F29DB"/>
    <w:rsid w:val="000F3140"/>
    <w:rsid w:val="000F31CA"/>
    <w:rsid w:val="000F33AD"/>
    <w:rsid w:val="000F33F4"/>
    <w:rsid w:val="000F3417"/>
    <w:rsid w:val="000F46A3"/>
    <w:rsid w:val="000F4778"/>
    <w:rsid w:val="000F4891"/>
    <w:rsid w:val="000F5053"/>
    <w:rsid w:val="000F541F"/>
    <w:rsid w:val="000F5FCC"/>
    <w:rsid w:val="000F63DD"/>
    <w:rsid w:val="000F641A"/>
    <w:rsid w:val="000F6868"/>
    <w:rsid w:val="000F6EB3"/>
    <w:rsid w:val="000F6F63"/>
    <w:rsid w:val="000F6FC4"/>
    <w:rsid w:val="000F70D8"/>
    <w:rsid w:val="000F764B"/>
    <w:rsid w:val="000F7F80"/>
    <w:rsid w:val="000F7F8C"/>
    <w:rsid w:val="000F7FCA"/>
    <w:rsid w:val="00100421"/>
    <w:rsid w:val="001006B9"/>
    <w:rsid w:val="00100C04"/>
    <w:rsid w:val="0010137F"/>
    <w:rsid w:val="00101A65"/>
    <w:rsid w:val="00101FA9"/>
    <w:rsid w:val="00102014"/>
    <w:rsid w:val="0010218B"/>
    <w:rsid w:val="001023ED"/>
    <w:rsid w:val="001028ED"/>
    <w:rsid w:val="00102C9F"/>
    <w:rsid w:val="001030DB"/>
    <w:rsid w:val="00103BC1"/>
    <w:rsid w:val="00103BE4"/>
    <w:rsid w:val="00103C19"/>
    <w:rsid w:val="00103C23"/>
    <w:rsid w:val="00104703"/>
    <w:rsid w:val="00104D66"/>
    <w:rsid w:val="0010509C"/>
    <w:rsid w:val="001057B2"/>
    <w:rsid w:val="00106327"/>
    <w:rsid w:val="001063A8"/>
    <w:rsid w:val="001066B7"/>
    <w:rsid w:val="0010689C"/>
    <w:rsid w:val="00106CCC"/>
    <w:rsid w:val="00107123"/>
    <w:rsid w:val="00107248"/>
    <w:rsid w:val="001072C2"/>
    <w:rsid w:val="001078C3"/>
    <w:rsid w:val="00107960"/>
    <w:rsid w:val="00107AA2"/>
    <w:rsid w:val="00107D44"/>
    <w:rsid w:val="00107F3C"/>
    <w:rsid w:val="0011081A"/>
    <w:rsid w:val="00110BA8"/>
    <w:rsid w:val="0011147A"/>
    <w:rsid w:val="0011160B"/>
    <w:rsid w:val="00111AE9"/>
    <w:rsid w:val="00111C43"/>
    <w:rsid w:val="00111F5B"/>
    <w:rsid w:val="0011205D"/>
    <w:rsid w:val="00112668"/>
    <w:rsid w:val="001127BA"/>
    <w:rsid w:val="00112A95"/>
    <w:rsid w:val="00112B66"/>
    <w:rsid w:val="00112BA1"/>
    <w:rsid w:val="00112C39"/>
    <w:rsid w:val="00112CB8"/>
    <w:rsid w:val="00112E2A"/>
    <w:rsid w:val="00113259"/>
    <w:rsid w:val="00113898"/>
    <w:rsid w:val="001138D6"/>
    <w:rsid w:val="00113CC3"/>
    <w:rsid w:val="00113E10"/>
    <w:rsid w:val="001140AD"/>
    <w:rsid w:val="0011487E"/>
    <w:rsid w:val="00114AD4"/>
    <w:rsid w:val="00115174"/>
    <w:rsid w:val="001154B1"/>
    <w:rsid w:val="001155A1"/>
    <w:rsid w:val="001158B6"/>
    <w:rsid w:val="001158F6"/>
    <w:rsid w:val="00115A67"/>
    <w:rsid w:val="00115C09"/>
    <w:rsid w:val="00115DA1"/>
    <w:rsid w:val="001164AC"/>
    <w:rsid w:val="001167A8"/>
    <w:rsid w:val="00116923"/>
    <w:rsid w:val="001169CC"/>
    <w:rsid w:val="00116EEB"/>
    <w:rsid w:val="00117044"/>
    <w:rsid w:val="001172EB"/>
    <w:rsid w:val="00117689"/>
    <w:rsid w:val="001176A0"/>
    <w:rsid w:val="0011778F"/>
    <w:rsid w:val="00117816"/>
    <w:rsid w:val="00117927"/>
    <w:rsid w:val="00117BC4"/>
    <w:rsid w:val="00117D37"/>
    <w:rsid w:val="00117DD3"/>
    <w:rsid w:val="00117DD9"/>
    <w:rsid w:val="00117EE2"/>
    <w:rsid w:val="001201E4"/>
    <w:rsid w:val="0012035E"/>
    <w:rsid w:val="00120C8D"/>
    <w:rsid w:val="00120D85"/>
    <w:rsid w:val="00120F46"/>
    <w:rsid w:val="0012118D"/>
    <w:rsid w:val="001214E0"/>
    <w:rsid w:val="00121E4B"/>
    <w:rsid w:val="00122383"/>
    <w:rsid w:val="0012261C"/>
    <w:rsid w:val="001226C7"/>
    <w:rsid w:val="0012278C"/>
    <w:rsid w:val="00122CBE"/>
    <w:rsid w:val="00122FC5"/>
    <w:rsid w:val="00123073"/>
    <w:rsid w:val="001231D2"/>
    <w:rsid w:val="0012376D"/>
    <w:rsid w:val="00123E3F"/>
    <w:rsid w:val="00124272"/>
    <w:rsid w:val="001242E8"/>
    <w:rsid w:val="001247A0"/>
    <w:rsid w:val="0012484E"/>
    <w:rsid w:val="00124AD8"/>
    <w:rsid w:val="00124AD9"/>
    <w:rsid w:val="00124BC7"/>
    <w:rsid w:val="00124F38"/>
    <w:rsid w:val="0012543B"/>
    <w:rsid w:val="001256EB"/>
    <w:rsid w:val="00125EB5"/>
    <w:rsid w:val="001263AC"/>
    <w:rsid w:val="00126530"/>
    <w:rsid w:val="00126943"/>
    <w:rsid w:val="001269B9"/>
    <w:rsid w:val="00127149"/>
    <w:rsid w:val="00127938"/>
    <w:rsid w:val="00127BAA"/>
    <w:rsid w:val="00130135"/>
    <w:rsid w:val="00130848"/>
    <w:rsid w:val="00130AD9"/>
    <w:rsid w:val="00130EA7"/>
    <w:rsid w:val="00130FDB"/>
    <w:rsid w:val="00130FFE"/>
    <w:rsid w:val="00131AE8"/>
    <w:rsid w:val="00131E17"/>
    <w:rsid w:val="00131FB5"/>
    <w:rsid w:val="001321B0"/>
    <w:rsid w:val="00132309"/>
    <w:rsid w:val="00132E6F"/>
    <w:rsid w:val="00132F2B"/>
    <w:rsid w:val="001331BA"/>
    <w:rsid w:val="001332D9"/>
    <w:rsid w:val="001335C9"/>
    <w:rsid w:val="00133D86"/>
    <w:rsid w:val="00134189"/>
    <w:rsid w:val="001342FC"/>
    <w:rsid w:val="00134B20"/>
    <w:rsid w:val="00135174"/>
    <w:rsid w:val="001353FA"/>
    <w:rsid w:val="00135670"/>
    <w:rsid w:val="0013607E"/>
    <w:rsid w:val="00136787"/>
    <w:rsid w:val="0013685C"/>
    <w:rsid w:val="00136E6D"/>
    <w:rsid w:val="00136FCB"/>
    <w:rsid w:val="0013717B"/>
    <w:rsid w:val="0013773E"/>
    <w:rsid w:val="00137743"/>
    <w:rsid w:val="001377E9"/>
    <w:rsid w:val="001379D6"/>
    <w:rsid w:val="00137C43"/>
    <w:rsid w:val="00137D7E"/>
    <w:rsid w:val="00137DAE"/>
    <w:rsid w:val="00137EB3"/>
    <w:rsid w:val="001402BE"/>
    <w:rsid w:val="00140374"/>
    <w:rsid w:val="00140416"/>
    <w:rsid w:val="001406F4"/>
    <w:rsid w:val="00140764"/>
    <w:rsid w:val="00140796"/>
    <w:rsid w:val="00141071"/>
    <w:rsid w:val="00141339"/>
    <w:rsid w:val="001418C2"/>
    <w:rsid w:val="00141971"/>
    <w:rsid w:val="00141B2E"/>
    <w:rsid w:val="001420AF"/>
    <w:rsid w:val="00142154"/>
    <w:rsid w:val="0014220F"/>
    <w:rsid w:val="0014235E"/>
    <w:rsid w:val="001423F1"/>
    <w:rsid w:val="001424BE"/>
    <w:rsid w:val="00142553"/>
    <w:rsid w:val="001426AB"/>
    <w:rsid w:val="00142BC3"/>
    <w:rsid w:val="00142D1E"/>
    <w:rsid w:val="00142E8B"/>
    <w:rsid w:val="00142EA9"/>
    <w:rsid w:val="00143016"/>
    <w:rsid w:val="00143305"/>
    <w:rsid w:val="0014333E"/>
    <w:rsid w:val="00143580"/>
    <w:rsid w:val="001438EE"/>
    <w:rsid w:val="00143FC1"/>
    <w:rsid w:val="00144124"/>
    <w:rsid w:val="00144358"/>
    <w:rsid w:val="00144F1E"/>
    <w:rsid w:val="00145237"/>
    <w:rsid w:val="00145369"/>
    <w:rsid w:val="001454A9"/>
    <w:rsid w:val="001455CC"/>
    <w:rsid w:val="001459D0"/>
    <w:rsid w:val="00145C48"/>
    <w:rsid w:val="00145E15"/>
    <w:rsid w:val="00146111"/>
    <w:rsid w:val="001462DB"/>
    <w:rsid w:val="001463F0"/>
    <w:rsid w:val="00146C24"/>
    <w:rsid w:val="001474B6"/>
    <w:rsid w:val="001475C6"/>
    <w:rsid w:val="001479F9"/>
    <w:rsid w:val="00147AE1"/>
    <w:rsid w:val="00147B45"/>
    <w:rsid w:val="00147BD0"/>
    <w:rsid w:val="00147CA8"/>
    <w:rsid w:val="00147CB4"/>
    <w:rsid w:val="00150015"/>
    <w:rsid w:val="001502FC"/>
    <w:rsid w:val="0015036D"/>
    <w:rsid w:val="001506DD"/>
    <w:rsid w:val="00150A95"/>
    <w:rsid w:val="00150B46"/>
    <w:rsid w:val="00150EEB"/>
    <w:rsid w:val="001512F1"/>
    <w:rsid w:val="00151638"/>
    <w:rsid w:val="0015185F"/>
    <w:rsid w:val="00151E33"/>
    <w:rsid w:val="00152284"/>
    <w:rsid w:val="001529A9"/>
    <w:rsid w:val="00152EDE"/>
    <w:rsid w:val="0015326E"/>
    <w:rsid w:val="0015327D"/>
    <w:rsid w:val="001534D9"/>
    <w:rsid w:val="0015369B"/>
    <w:rsid w:val="00153D43"/>
    <w:rsid w:val="001542D5"/>
    <w:rsid w:val="0015483B"/>
    <w:rsid w:val="00154AA2"/>
    <w:rsid w:val="00154C26"/>
    <w:rsid w:val="00154F9B"/>
    <w:rsid w:val="00155135"/>
    <w:rsid w:val="001551A5"/>
    <w:rsid w:val="001555A8"/>
    <w:rsid w:val="00155641"/>
    <w:rsid w:val="00155805"/>
    <w:rsid w:val="00155BAB"/>
    <w:rsid w:val="00155E2A"/>
    <w:rsid w:val="001561AA"/>
    <w:rsid w:val="001562B7"/>
    <w:rsid w:val="00156437"/>
    <w:rsid w:val="001565F9"/>
    <w:rsid w:val="0015694D"/>
    <w:rsid w:val="001569B2"/>
    <w:rsid w:val="00156DD6"/>
    <w:rsid w:val="00157401"/>
    <w:rsid w:val="00157428"/>
    <w:rsid w:val="00157717"/>
    <w:rsid w:val="001577F6"/>
    <w:rsid w:val="0015793F"/>
    <w:rsid w:val="001579F2"/>
    <w:rsid w:val="00157E81"/>
    <w:rsid w:val="0016019B"/>
    <w:rsid w:val="00160531"/>
    <w:rsid w:val="00160913"/>
    <w:rsid w:val="00160C4C"/>
    <w:rsid w:val="001610F3"/>
    <w:rsid w:val="001611AA"/>
    <w:rsid w:val="00161292"/>
    <w:rsid w:val="001612EA"/>
    <w:rsid w:val="0016141F"/>
    <w:rsid w:val="001614B2"/>
    <w:rsid w:val="00161708"/>
    <w:rsid w:val="001624AD"/>
    <w:rsid w:val="0016274C"/>
    <w:rsid w:val="001630A6"/>
    <w:rsid w:val="001634F9"/>
    <w:rsid w:val="00163565"/>
    <w:rsid w:val="001637FC"/>
    <w:rsid w:val="00163CCC"/>
    <w:rsid w:val="00163EA9"/>
    <w:rsid w:val="00163EC1"/>
    <w:rsid w:val="00164156"/>
    <w:rsid w:val="0016447B"/>
    <w:rsid w:val="00164805"/>
    <w:rsid w:val="00164AF0"/>
    <w:rsid w:val="00164C8F"/>
    <w:rsid w:val="00164CD4"/>
    <w:rsid w:val="00165097"/>
    <w:rsid w:val="00165312"/>
    <w:rsid w:val="00165B68"/>
    <w:rsid w:val="00165DA4"/>
    <w:rsid w:val="00165FA6"/>
    <w:rsid w:val="00166442"/>
    <w:rsid w:val="00166965"/>
    <w:rsid w:val="00166BE9"/>
    <w:rsid w:val="00166E1C"/>
    <w:rsid w:val="00166EAC"/>
    <w:rsid w:val="001670DC"/>
    <w:rsid w:val="001672EB"/>
    <w:rsid w:val="0016758E"/>
    <w:rsid w:val="001676A2"/>
    <w:rsid w:val="001679C8"/>
    <w:rsid w:val="00167A6B"/>
    <w:rsid w:val="00167EB1"/>
    <w:rsid w:val="001702C0"/>
    <w:rsid w:val="00170462"/>
    <w:rsid w:val="0017073D"/>
    <w:rsid w:val="00170895"/>
    <w:rsid w:val="00170B6E"/>
    <w:rsid w:val="00170CAD"/>
    <w:rsid w:val="00170D01"/>
    <w:rsid w:val="00171200"/>
    <w:rsid w:val="00171868"/>
    <w:rsid w:val="00172228"/>
    <w:rsid w:val="0017270B"/>
    <w:rsid w:val="0017290D"/>
    <w:rsid w:val="00172994"/>
    <w:rsid w:val="001736B8"/>
    <w:rsid w:val="00173A47"/>
    <w:rsid w:val="00173AF5"/>
    <w:rsid w:val="00173D04"/>
    <w:rsid w:val="00173FDE"/>
    <w:rsid w:val="00174453"/>
    <w:rsid w:val="0017453D"/>
    <w:rsid w:val="00174574"/>
    <w:rsid w:val="001746F8"/>
    <w:rsid w:val="00174D2B"/>
    <w:rsid w:val="00175214"/>
    <w:rsid w:val="001753C5"/>
    <w:rsid w:val="00175419"/>
    <w:rsid w:val="001757A5"/>
    <w:rsid w:val="00175AD5"/>
    <w:rsid w:val="00175EB4"/>
    <w:rsid w:val="001761DF"/>
    <w:rsid w:val="00176343"/>
    <w:rsid w:val="0017634C"/>
    <w:rsid w:val="00176382"/>
    <w:rsid w:val="0017659E"/>
    <w:rsid w:val="00176BAC"/>
    <w:rsid w:val="00176E1D"/>
    <w:rsid w:val="00176E38"/>
    <w:rsid w:val="00176EFE"/>
    <w:rsid w:val="00176F7E"/>
    <w:rsid w:val="00177802"/>
    <w:rsid w:val="00177829"/>
    <w:rsid w:val="001779A0"/>
    <w:rsid w:val="00177A9E"/>
    <w:rsid w:val="00180368"/>
    <w:rsid w:val="001805EF"/>
    <w:rsid w:val="00180B47"/>
    <w:rsid w:val="00180CD5"/>
    <w:rsid w:val="00180E68"/>
    <w:rsid w:val="00181034"/>
    <w:rsid w:val="00181159"/>
    <w:rsid w:val="00181375"/>
    <w:rsid w:val="00181AA0"/>
    <w:rsid w:val="00181F4F"/>
    <w:rsid w:val="001827A0"/>
    <w:rsid w:val="001828B5"/>
    <w:rsid w:val="00182F93"/>
    <w:rsid w:val="00182FB5"/>
    <w:rsid w:val="0018343B"/>
    <w:rsid w:val="0018412C"/>
    <w:rsid w:val="0018414C"/>
    <w:rsid w:val="00184204"/>
    <w:rsid w:val="001843DC"/>
    <w:rsid w:val="0018498A"/>
    <w:rsid w:val="00184C0A"/>
    <w:rsid w:val="00185048"/>
    <w:rsid w:val="00185132"/>
    <w:rsid w:val="0018548E"/>
    <w:rsid w:val="00185B3F"/>
    <w:rsid w:val="00185C4E"/>
    <w:rsid w:val="00185DF7"/>
    <w:rsid w:val="00185E06"/>
    <w:rsid w:val="00185E98"/>
    <w:rsid w:val="001860F9"/>
    <w:rsid w:val="001862F5"/>
    <w:rsid w:val="0018652E"/>
    <w:rsid w:val="0018664E"/>
    <w:rsid w:val="00186BDB"/>
    <w:rsid w:val="00186FF5"/>
    <w:rsid w:val="00187030"/>
    <w:rsid w:val="0018723F"/>
    <w:rsid w:val="001874A0"/>
    <w:rsid w:val="00187927"/>
    <w:rsid w:val="00187A50"/>
    <w:rsid w:val="00187FC4"/>
    <w:rsid w:val="00190423"/>
    <w:rsid w:val="00190485"/>
    <w:rsid w:val="0019076C"/>
    <w:rsid w:val="001907CB"/>
    <w:rsid w:val="00190868"/>
    <w:rsid w:val="00190B2A"/>
    <w:rsid w:val="00190B8B"/>
    <w:rsid w:val="00190E03"/>
    <w:rsid w:val="00190E06"/>
    <w:rsid w:val="00191063"/>
    <w:rsid w:val="001910F0"/>
    <w:rsid w:val="0019116C"/>
    <w:rsid w:val="00191EFE"/>
    <w:rsid w:val="001920F0"/>
    <w:rsid w:val="00192126"/>
    <w:rsid w:val="0019244B"/>
    <w:rsid w:val="00192534"/>
    <w:rsid w:val="00192652"/>
    <w:rsid w:val="0019276A"/>
    <w:rsid w:val="00192777"/>
    <w:rsid w:val="001929C3"/>
    <w:rsid w:val="00192C3A"/>
    <w:rsid w:val="00192C72"/>
    <w:rsid w:val="001933C6"/>
    <w:rsid w:val="0019349B"/>
    <w:rsid w:val="001938F9"/>
    <w:rsid w:val="0019390C"/>
    <w:rsid w:val="00193D68"/>
    <w:rsid w:val="00194038"/>
    <w:rsid w:val="001941CC"/>
    <w:rsid w:val="00194D3E"/>
    <w:rsid w:val="00195153"/>
    <w:rsid w:val="00195185"/>
    <w:rsid w:val="001955BA"/>
    <w:rsid w:val="00195C28"/>
    <w:rsid w:val="001968BE"/>
    <w:rsid w:val="00196A2A"/>
    <w:rsid w:val="00196E7D"/>
    <w:rsid w:val="00197005"/>
    <w:rsid w:val="00197169"/>
    <w:rsid w:val="001971A4"/>
    <w:rsid w:val="0019769A"/>
    <w:rsid w:val="0019787D"/>
    <w:rsid w:val="0019788F"/>
    <w:rsid w:val="00197EA1"/>
    <w:rsid w:val="001A01F8"/>
    <w:rsid w:val="001A04A9"/>
    <w:rsid w:val="001A058E"/>
    <w:rsid w:val="001A091A"/>
    <w:rsid w:val="001A0D58"/>
    <w:rsid w:val="001A0EDC"/>
    <w:rsid w:val="001A0F21"/>
    <w:rsid w:val="001A102F"/>
    <w:rsid w:val="001A1400"/>
    <w:rsid w:val="001A1624"/>
    <w:rsid w:val="001A19B4"/>
    <w:rsid w:val="001A269D"/>
    <w:rsid w:val="001A2994"/>
    <w:rsid w:val="001A2A0B"/>
    <w:rsid w:val="001A2D31"/>
    <w:rsid w:val="001A2DD4"/>
    <w:rsid w:val="001A2DD5"/>
    <w:rsid w:val="001A4771"/>
    <w:rsid w:val="001A4BAC"/>
    <w:rsid w:val="001A4BB8"/>
    <w:rsid w:val="001A4C8B"/>
    <w:rsid w:val="001A5237"/>
    <w:rsid w:val="001A54FD"/>
    <w:rsid w:val="001A5619"/>
    <w:rsid w:val="001A5690"/>
    <w:rsid w:val="001A57AD"/>
    <w:rsid w:val="001A5D5F"/>
    <w:rsid w:val="001A5F9A"/>
    <w:rsid w:val="001A6047"/>
    <w:rsid w:val="001A635F"/>
    <w:rsid w:val="001A63C6"/>
    <w:rsid w:val="001A6414"/>
    <w:rsid w:val="001A6537"/>
    <w:rsid w:val="001A667D"/>
    <w:rsid w:val="001A6E3C"/>
    <w:rsid w:val="001A7001"/>
    <w:rsid w:val="001A7249"/>
    <w:rsid w:val="001A750E"/>
    <w:rsid w:val="001A7559"/>
    <w:rsid w:val="001A775E"/>
    <w:rsid w:val="001A7AC0"/>
    <w:rsid w:val="001A7AEF"/>
    <w:rsid w:val="001A7B5C"/>
    <w:rsid w:val="001A7BAC"/>
    <w:rsid w:val="001A7D74"/>
    <w:rsid w:val="001A7E4E"/>
    <w:rsid w:val="001B0013"/>
    <w:rsid w:val="001B0427"/>
    <w:rsid w:val="001B0441"/>
    <w:rsid w:val="001B050E"/>
    <w:rsid w:val="001B0518"/>
    <w:rsid w:val="001B0635"/>
    <w:rsid w:val="001B0705"/>
    <w:rsid w:val="001B08F8"/>
    <w:rsid w:val="001B0A89"/>
    <w:rsid w:val="001B0ABF"/>
    <w:rsid w:val="001B1090"/>
    <w:rsid w:val="001B1194"/>
    <w:rsid w:val="001B12FC"/>
    <w:rsid w:val="001B161E"/>
    <w:rsid w:val="001B165F"/>
    <w:rsid w:val="001B1A91"/>
    <w:rsid w:val="001B1AC6"/>
    <w:rsid w:val="001B1F2A"/>
    <w:rsid w:val="001B1F55"/>
    <w:rsid w:val="001B2136"/>
    <w:rsid w:val="001B2526"/>
    <w:rsid w:val="001B2B24"/>
    <w:rsid w:val="001B2D46"/>
    <w:rsid w:val="001B2D53"/>
    <w:rsid w:val="001B2E48"/>
    <w:rsid w:val="001B3019"/>
    <w:rsid w:val="001B3365"/>
    <w:rsid w:val="001B3DF1"/>
    <w:rsid w:val="001B4275"/>
    <w:rsid w:val="001B44F2"/>
    <w:rsid w:val="001B475F"/>
    <w:rsid w:val="001B47FB"/>
    <w:rsid w:val="001B4C2E"/>
    <w:rsid w:val="001B544E"/>
    <w:rsid w:val="001B544F"/>
    <w:rsid w:val="001B54ED"/>
    <w:rsid w:val="001B5785"/>
    <w:rsid w:val="001B581D"/>
    <w:rsid w:val="001B5B9B"/>
    <w:rsid w:val="001B5E6F"/>
    <w:rsid w:val="001B5F06"/>
    <w:rsid w:val="001B609B"/>
    <w:rsid w:val="001B60D6"/>
    <w:rsid w:val="001B6647"/>
    <w:rsid w:val="001B6891"/>
    <w:rsid w:val="001B6A40"/>
    <w:rsid w:val="001B6F2C"/>
    <w:rsid w:val="001B7717"/>
    <w:rsid w:val="001B7C13"/>
    <w:rsid w:val="001B7DF1"/>
    <w:rsid w:val="001C0107"/>
    <w:rsid w:val="001C013A"/>
    <w:rsid w:val="001C0169"/>
    <w:rsid w:val="001C0280"/>
    <w:rsid w:val="001C07B6"/>
    <w:rsid w:val="001C07D0"/>
    <w:rsid w:val="001C1099"/>
    <w:rsid w:val="001C1235"/>
    <w:rsid w:val="001C128D"/>
    <w:rsid w:val="001C141E"/>
    <w:rsid w:val="001C1841"/>
    <w:rsid w:val="001C1880"/>
    <w:rsid w:val="001C1A98"/>
    <w:rsid w:val="001C1E10"/>
    <w:rsid w:val="001C21E0"/>
    <w:rsid w:val="001C2285"/>
    <w:rsid w:val="001C2A29"/>
    <w:rsid w:val="001C2C54"/>
    <w:rsid w:val="001C3887"/>
    <w:rsid w:val="001C3C56"/>
    <w:rsid w:val="001C3F1B"/>
    <w:rsid w:val="001C43A4"/>
    <w:rsid w:val="001C459F"/>
    <w:rsid w:val="001C47AB"/>
    <w:rsid w:val="001C48A2"/>
    <w:rsid w:val="001C4C44"/>
    <w:rsid w:val="001C4CA7"/>
    <w:rsid w:val="001C4D2F"/>
    <w:rsid w:val="001C53FF"/>
    <w:rsid w:val="001C57A8"/>
    <w:rsid w:val="001C59FD"/>
    <w:rsid w:val="001C5BB5"/>
    <w:rsid w:val="001C5BDC"/>
    <w:rsid w:val="001C609D"/>
    <w:rsid w:val="001C60BA"/>
    <w:rsid w:val="001C6E79"/>
    <w:rsid w:val="001C6E9C"/>
    <w:rsid w:val="001C6ED7"/>
    <w:rsid w:val="001C727F"/>
    <w:rsid w:val="001C75C7"/>
    <w:rsid w:val="001D0099"/>
    <w:rsid w:val="001D025D"/>
    <w:rsid w:val="001D07BA"/>
    <w:rsid w:val="001D084B"/>
    <w:rsid w:val="001D0C7A"/>
    <w:rsid w:val="001D0D93"/>
    <w:rsid w:val="001D1055"/>
    <w:rsid w:val="001D16AB"/>
    <w:rsid w:val="001D1B90"/>
    <w:rsid w:val="001D1BB6"/>
    <w:rsid w:val="001D1C52"/>
    <w:rsid w:val="001D1FA7"/>
    <w:rsid w:val="001D2309"/>
    <w:rsid w:val="001D246A"/>
    <w:rsid w:val="001D2572"/>
    <w:rsid w:val="001D25D4"/>
    <w:rsid w:val="001D28E4"/>
    <w:rsid w:val="001D31BA"/>
    <w:rsid w:val="001D3C2D"/>
    <w:rsid w:val="001D4023"/>
    <w:rsid w:val="001D4626"/>
    <w:rsid w:val="001D4C73"/>
    <w:rsid w:val="001D4CF9"/>
    <w:rsid w:val="001D568A"/>
    <w:rsid w:val="001D58FE"/>
    <w:rsid w:val="001D5927"/>
    <w:rsid w:val="001D5ACA"/>
    <w:rsid w:val="001D5B13"/>
    <w:rsid w:val="001D5CDF"/>
    <w:rsid w:val="001D5D71"/>
    <w:rsid w:val="001D5F0A"/>
    <w:rsid w:val="001D61B8"/>
    <w:rsid w:val="001D61C3"/>
    <w:rsid w:val="001D6280"/>
    <w:rsid w:val="001D63E1"/>
    <w:rsid w:val="001D6413"/>
    <w:rsid w:val="001D649B"/>
    <w:rsid w:val="001D6AD1"/>
    <w:rsid w:val="001D72E2"/>
    <w:rsid w:val="001D73E4"/>
    <w:rsid w:val="001D7AD2"/>
    <w:rsid w:val="001E010F"/>
    <w:rsid w:val="001E049C"/>
    <w:rsid w:val="001E0A42"/>
    <w:rsid w:val="001E0FBE"/>
    <w:rsid w:val="001E1543"/>
    <w:rsid w:val="001E1595"/>
    <w:rsid w:val="001E1983"/>
    <w:rsid w:val="001E1ADB"/>
    <w:rsid w:val="001E1C8A"/>
    <w:rsid w:val="001E1CF2"/>
    <w:rsid w:val="001E207F"/>
    <w:rsid w:val="001E24FE"/>
    <w:rsid w:val="001E317C"/>
    <w:rsid w:val="001E360E"/>
    <w:rsid w:val="001E39D5"/>
    <w:rsid w:val="001E3BBE"/>
    <w:rsid w:val="001E3D66"/>
    <w:rsid w:val="001E4018"/>
    <w:rsid w:val="001E43E6"/>
    <w:rsid w:val="001E44E9"/>
    <w:rsid w:val="001E45D3"/>
    <w:rsid w:val="001E46E8"/>
    <w:rsid w:val="001E48FD"/>
    <w:rsid w:val="001E4A23"/>
    <w:rsid w:val="001E4CB9"/>
    <w:rsid w:val="001E4E29"/>
    <w:rsid w:val="001E513C"/>
    <w:rsid w:val="001E56B8"/>
    <w:rsid w:val="001E5A19"/>
    <w:rsid w:val="001E5B40"/>
    <w:rsid w:val="001E5E62"/>
    <w:rsid w:val="001E5E65"/>
    <w:rsid w:val="001E6973"/>
    <w:rsid w:val="001E6AE1"/>
    <w:rsid w:val="001E6F03"/>
    <w:rsid w:val="001E7432"/>
    <w:rsid w:val="001E74C8"/>
    <w:rsid w:val="001E759E"/>
    <w:rsid w:val="001E77E5"/>
    <w:rsid w:val="001E7B4E"/>
    <w:rsid w:val="001E7C80"/>
    <w:rsid w:val="001F053B"/>
    <w:rsid w:val="001F0AB1"/>
    <w:rsid w:val="001F0C37"/>
    <w:rsid w:val="001F0DB5"/>
    <w:rsid w:val="001F0F47"/>
    <w:rsid w:val="001F1077"/>
    <w:rsid w:val="001F1308"/>
    <w:rsid w:val="001F14A6"/>
    <w:rsid w:val="001F1B8A"/>
    <w:rsid w:val="001F1F09"/>
    <w:rsid w:val="001F21CF"/>
    <w:rsid w:val="001F2539"/>
    <w:rsid w:val="001F2B77"/>
    <w:rsid w:val="001F2F8D"/>
    <w:rsid w:val="001F311B"/>
    <w:rsid w:val="001F3246"/>
    <w:rsid w:val="001F3306"/>
    <w:rsid w:val="001F3736"/>
    <w:rsid w:val="001F3796"/>
    <w:rsid w:val="001F3D1F"/>
    <w:rsid w:val="001F3FDF"/>
    <w:rsid w:val="001F404E"/>
    <w:rsid w:val="001F423D"/>
    <w:rsid w:val="001F4248"/>
    <w:rsid w:val="001F42ED"/>
    <w:rsid w:val="001F436C"/>
    <w:rsid w:val="001F43CD"/>
    <w:rsid w:val="001F458D"/>
    <w:rsid w:val="001F4CA2"/>
    <w:rsid w:val="001F509E"/>
    <w:rsid w:val="001F51DF"/>
    <w:rsid w:val="001F53E7"/>
    <w:rsid w:val="001F570A"/>
    <w:rsid w:val="001F5A64"/>
    <w:rsid w:val="001F5C67"/>
    <w:rsid w:val="001F61D3"/>
    <w:rsid w:val="001F69C9"/>
    <w:rsid w:val="001F6A45"/>
    <w:rsid w:val="001F6A94"/>
    <w:rsid w:val="001F7171"/>
    <w:rsid w:val="001F7FAE"/>
    <w:rsid w:val="00200817"/>
    <w:rsid w:val="00200AA7"/>
    <w:rsid w:val="00200C82"/>
    <w:rsid w:val="00200E13"/>
    <w:rsid w:val="00201637"/>
    <w:rsid w:val="0020169E"/>
    <w:rsid w:val="00201A3E"/>
    <w:rsid w:val="002020F5"/>
    <w:rsid w:val="00202419"/>
    <w:rsid w:val="00202536"/>
    <w:rsid w:val="002026BB"/>
    <w:rsid w:val="00203005"/>
    <w:rsid w:val="002030E4"/>
    <w:rsid w:val="0020322F"/>
    <w:rsid w:val="0020397B"/>
    <w:rsid w:val="00203B21"/>
    <w:rsid w:val="00203F09"/>
    <w:rsid w:val="0020407F"/>
    <w:rsid w:val="0020416B"/>
    <w:rsid w:val="002041C7"/>
    <w:rsid w:val="0020420F"/>
    <w:rsid w:val="0020427A"/>
    <w:rsid w:val="00204520"/>
    <w:rsid w:val="002047AB"/>
    <w:rsid w:val="00204A61"/>
    <w:rsid w:val="00204BEE"/>
    <w:rsid w:val="00204C3A"/>
    <w:rsid w:val="002053BE"/>
    <w:rsid w:val="002053F6"/>
    <w:rsid w:val="002054D6"/>
    <w:rsid w:val="00205561"/>
    <w:rsid w:val="00205628"/>
    <w:rsid w:val="00205836"/>
    <w:rsid w:val="00205D26"/>
    <w:rsid w:val="00205FFC"/>
    <w:rsid w:val="00206252"/>
    <w:rsid w:val="0020632D"/>
    <w:rsid w:val="00206AF4"/>
    <w:rsid w:val="00206F68"/>
    <w:rsid w:val="002071B0"/>
    <w:rsid w:val="00207807"/>
    <w:rsid w:val="002105DB"/>
    <w:rsid w:val="002108A9"/>
    <w:rsid w:val="002108ED"/>
    <w:rsid w:val="00210A7D"/>
    <w:rsid w:val="00210C7F"/>
    <w:rsid w:val="00211135"/>
    <w:rsid w:val="00211351"/>
    <w:rsid w:val="00211429"/>
    <w:rsid w:val="00211441"/>
    <w:rsid w:val="0021158D"/>
    <w:rsid w:val="002117B0"/>
    <w:rsid w:val="00211905"/>
    <w:rsid w:val="002119D0"/>
    <w:rsid w:val="00211F03"/>
    <w:rsid w:val="00212138"/>
    <w:rsid w:val="002122CE"/>
    <w:rsid w:val="00212447"/>
    <w:rsid w:val="0021271B"/>
    <w:rsid w:val="002127A6"/>
    <w:rsid w:val="00212CD8"/>
    <w:rsid w:val="00212DAC"/>
    <w:rsid w:val="00213301"/>
    <w:rsid w:val="002133C4"/>
    <w:rsid w:val="002134CC"/>
    <w:rsid w:val="002135FE"/>
    <w:rsid w:val="00213B76"/>
    <w:rsid w:val="00213C0F"/>
    <w:rsid w:val="00213D55"/>
    <w:rsid w:val="002141BF"/>
    <w:rsid w:val="00214884"/>
    <w:rsid w:val="00214A40"/>
    <w:rsid w:val="00214AC9"/>
    <w:rsid w:val="00214AFE"/>
    <w:rsid w:val="00214BC9"/>
    <w:rsid w:val="00214FC8"/>
    <w:rsid w:val="002151D7"/>
    <w:rsid w:val="002153D0"/>
    <w:rsid w:val="00215492"/>
    <w:rsid w:val="00215810"/>
    <w:rsid w:val="00215909"/>
    <w:rsid w:val="00215B32"/>
    <w:rsid w:val="00215BE3"/>
    <w:rsid w:val="00215C14"/>
    <w:rsid w:val="00216305"/>
    <w:rsid w:val="0021649E"/>
    <w:rsid w:val="002165C6"/>
    <w:rsid w:val="0021671D"/>
    <w:rsid w:val="00216761"/>
    <w:rsid w:val="00216E1A"/>
    <w:rsid w:val="00216EE0"/>
    <w:rsid w:val="00217547"/>
    <w:rsid w:val="0021764F"/>
    <w:rsid w:val="00217D2E"/>
    <w:rsid w:val="00217D83"/>
    <w:rsid w:val="00217E51"/>
    <w:rsid w:val="00217F68"/>
    <w:rsid w:val="00220D40"/>
    <w:rsid w:val="00220DCE"/>
    <w:rsid w:val="00221044"/>
    <w:rsid w:val="00222707"/>
    <w:rsid w:val="00222A74"/>
    <w:rsid w:val="00222F8E"/>
    <w:rsid w:val="00223135"/>
    <w:rsid w:val="00223635"/>
    <w:rsid w:val="002238BC"/>
    <w:rsid w:val="00223A97"/>
    <w:rsid w:val="00223AAC"/>
    <w:rsid w:val="00223CD3"/>
    <w:rsid w:val="00224765"/>
    <w:rsid w:val="00224AA5"/>
    <w:rsid w:val="00224B4D"/>
    <w:rsid w:val="00224E9C"/>
    <w:rsid w:val="00224EC0"/>
    <w:rsid w:val="0022546B"/>
    <w:rsid w:val="002256D7"/>
    <w:rsid w:val="00225D8A"/>
    <w:rsid w:val="002262E0"/>
    <w:rsid w:val="0022635D"/>
    <w:rsid w:val="002269C2"/>
    <w:rsid w:val="002269CB"/>
    <w:rsid w:val="00226C2E"/>
    <w:rsid w:val="00226E3F"/>
    <w:rsid w:val="00226F88"/>
    <w:rsid w:val="00226F9F"/>
    <w:rsid w:val="00227197"/>
    <w:rsid w:val="00227472"/>
    <w:rsid w:val="00227ADA"/>
    <w:rsid w:val="00227B0E"/>
    <w:rsid w:val="00227C5A"/>
    <w:rsid w:val="00227F8C"/>
    <w:rsid w:val="0023042B"/>
    <w:rsid w:val="002311D0"/>
    <w:rsid w:val="0023138B"/>
    <w:rsid w:val="0023145F"/>
    <w:rsid w:val="00232080"/>
    <w:rsid w:val="002322A6"/>
    <w:rsid w:val="0023236B"/>
    <w:rsid w:val="00232844"/>
    <w:rsid w:val="00232F05"/>
    <w:rsid w:val="0023349B"/>
    <w:rsid w:val="00233719"/>
    <w:rsid w:val="00233738"/>
    <w:rsid w:val="002337C4"/>
    <w:rsid w:val="00234370"/>
    <w:rsid w:val="00234494"/>
    <w:rsid w:val="00234933"/>
    <w:rsid w:val="00234B60"/>
    <w:rsid w:val="00234CDA"/>
    <w:rsid w:val="00234F44"/>
    <w:rsid w:val="00234F83"/>
    <w:rsid w:val="00235DE0"/>
    <w:rsid w:val="00236326"/>
    <w:rsid w:val="00236F6C"/>
    <w:rsid w:val="00237460"/>
    <w:rsid w:val="00237B2E"/>
    <w:rsid w:val="002405B3"/>
    <w:rsid w:val="002407C7"/>
    <w:rsid w:val="002411EF"/>
    <w:rsid w:val="0024121A"/>
    <w:rsid w:val="0024145D"/>
    <w:rsid w:val="002416A2"/>
    <w:rsid w:val="00241FCE"/>
    <w:rsid w:val="00242250"/>
    <w:rsid w:val="00243223"/>
    <w:rsid w:val="002432B8"/>
    <w:rsid w:val="002435AA"/>
    <w:rsid w:val="002435B9"/>
    <w:rsid w:val="002435C5"/>
    <w:rsid w:val="00243732"/>
    <w:rsid w:val="00243AF0"/>
    <w:rsid w:val="00243E79"/>
    <w:rsid w:val="00243F12"/>
    <w:rsid w:val="00244160"/>
    <w:rsid w:val="00244521"/>
    <w:rsid w:val="00244679"/>
    <w:rsid w:val="002446FD"/>
    <w:rsid w:val="00244796"/>
    <w:rsid w:val="00244C3D"/>
    <w:rsid w:val="00244D4D"/>
    <w:rsid w:val="00244F40"/>
    <w:rsid w:val="002450DD"/>
    <w:rsid w:val="0024586C"/>
    <w:rsid w:val="00245CED"/>
    <w:rsid w:val="00245DDE"/>
    <w:rsid w:val="0024616C"/>
    <w:rsid w:val="0024635D"/>
    <w:rsid w:val="0024663A"/>
    <w:rsid w:val="00246726"/>
    <w:rsid w:val="00246A80"/>
    <w:rsid w:val="002477AF"/>
    <w:rsid w:val="0024791B"/>
    <w:rsid w:val="0024794A"/>
    <w:rsid w:val="00247A6F"/>
    <w:rsid w:val="0025006B"/>
    <w:rsid w:val="002502D0"/>
    <w:rsid w:val="00250390"/>
    <w:rsid w:val="00250AAE"/>
    <w:rsid w:val="00250C13"/>
    <w:rsid w:val="00250F07"/>
    <w:rsid w:val="00251295"/>
    <w:rsid w:val="00251415"/>
    <w:rsid w:val="0025197D"/>
    <w:rsid w:val="00251C81"/>
    <w:rsid w:val="00251C86"/>
    <w:rsid w:val="00251CC3"/>
    <w:rsid w:val="0025261C"/>
    <w:rsid w:val="00252660"/>
    <w:rsid w:val="002528B8"/>
    <w:rsid w:val="00252DE4"/>
    <w:rsid w:val="002532F5"/>
    <w:rsid w:val="0025335A"/>
    <w:rsid w:val="0025336F"/>
    <w:rsid w:val="002533C7"/>
    <w:rsid w:val="002534DF"/>
    <w:rsid w:val="002536A5"/>
    <w:rsid w:val="00253DDD"/>
    <w:rsid w:val="00254AA6"/>
    <w:rsid w:val="00254B4B"/>
    <w:rsid w:val="00254B95"/>
    <w:rsid w:val="00254F84"/>
    <w:rsid w:val="0025504A"/>
    <w:rsid w:val="0025521E"/>
    <w:rsid w:val="00255246"/>
    <w:rsid w:val="00255324"/>
    <w:rsid w:val="00255889"/>
    <w:rsid w:val="00255942"/>
    <w:rsid w:val="00255FA9"/>
    <w:rsid w:val="00255FB5"/>
    <w:rsid w:val="00255FBE"/>
    <w:rsid w:val="002564B1"/>
    <w:rsid w:val="00256504"/>
    <w:rsid w:val="00256AF2"/>
    <w:rsid w:val="00256BA3"/>
    <w:rsid w:val="00256F2D"/>
    <w:rsid w:val="002576AB"/>
    <w:rsid w:val="00257775"/>
    <w:rsid w:val="00257B74"/>
    <w:rsid w:val="002600F8"/>
    <w:rsid w:val="002601A3"/>
    <w:rsid w:val="00260423"/>
    <w:rsid w:val="00260747"/>
    <w:rsid w:val="002607A5"/>
    <w:rsid w:val="00260E64"/>
    <w:rsid w:val="00261EBC"/>
    <w:rsid w:val="00262385"/>
    <w:rsid w:val="00262B94"/>
    <w:rsid w:val="00262EEC"/>
    <w:rsid w:val="00262FCE"/>
    <w:rsid w:val="002635D8"/>
    <w:rsid w:val="00263664"/>
    <w:rsid w:val="00263831"/>
    <w:rsid w:val="00263A5A"/>
    <w:rsid w:val="00263C7C"/>
    <w:rsid w:val="0026412D"/>
    <w:rsid w:val="0026436B"/>
    <w:rsid w:val="002643B3"/>
    <w:rsid w:val="00264F2E"/>
    <w:rsid w:val="00264FA8"/>
    <w:rsid w:val="00265243"/>
    <w:rsid w:val="0026536F"/>
    <w:rsid w:val="002656EE"/>
    <w:rsid w:val="00265BDF"/>
    <w:rsid w:val="00265C31"/>
    <w:rsid w:val="00265E11"/>
    <w:rsid w:val="002662C2"/>
    <w:rsid w:val="00266865"/>
    <w:rsid w:val="00266A4E"/>
    <w:rsid w:val="00266F1A"/>
    <w:rsid w:val="00266FB5"/>
    <w:rsid w:val="002672F3"/>
    <w:rsid w:val="00267615"/>
    <w:rsid w:val="0026775C"/>
    <w:rsid w:val="00267D97"/>
    <w:rsid w:val="00267DE1"/>
    <w:rsid w:val="00270089"/>
    <w:rsid w:val="0027071A"/>
    <w:rsid w:val="00270A88"/>
    <w:rsid w:val="00270C62"/>
    <w:rsid w:val="0027117D"/>
    <w:rsid w:val="002711D8"/>
    <w:rsid w:val="00271420"/>
    <w:rsid w:val="00271874"/>
    <w:rsid w:val="00271AD9"/>
    <w:rsid w:val="00271B0B"/>
    <w:rsid w:val="00271C27"/>
    <w:rsid w:val="0027245D"/>
    <w:rsid w:val="00272492"/>
    <w:rsid w:val="0027295D"/>
    <w:rsid w:val="00272BAE"/>
    <w:rsid w:val="00272C1D"/>
    <w:rsid w:val="0027330F"/>
    <w:rsid w:val="002735E2"/>
    <w:rsid w:val="002739CB"/>
    <w:rsid w:val="00273A7B"/>
    <w:rsid w:val="00273C34"/>
    <w:rsid w:val="002740F7"/>
    <w:rsid w:val="00274C24"/>
    <w:rsid w:val="002751F0"/>
    <w:rsid w:val="002757B6"/>
    <w:rsid w:val="00275C11"/>
    <w:rsid w:val="002761C7"/>
    <w:rsid w:val="002763A1"/>
    <w:rsid w:val="0027648B"/>
    <w:rsid w:val="0027698B"/>
    <w:rsid w:val="00276AEC"/>
    <w:rsid w:val="00276B87"/>
    <w:rsid w:val="00276DCC"/>
    <w:rsid w:val="00276EB4"/>
    <w:rsid w:val="002774A1"/>
    <w:rsid w:val="002774F9"/>
    <w:rsid w:val="00280416"/>
    <w:rsid w:val="0028043C"/>
    <w:rsid w:val="00280927"/>
    <w:rsid w:val="00280976"/>
    <w:rsid w:val="00280BC6"/>
    <w:rsid w:val="00280E48"/>
    <w:rsid w:val="00281254"/>
    <w:rsid w:val="0028135B"/>
    <w:rsid w:val="00281552"/>
    <w:rsid w:val="00281794"/>
    <w:rsid w:val="00281850"/>
    <w:rsid w:val="0028189F"/>
    <w:rsid w:val="00281A0B"/>
    <w:rsid w:val="002823FC"/>
    <w:rsid w:val="0028272E"/>
    <w:rsid w:val="002829C0"/>
    <w:rsid w:val="00282B1A"/>
    <w:rsid w:val="00282C06"/>
    <w:rsid w:val="002830B8"/>
    <w:rsid w:val="002837BE"/>
    <w:rsid w:val="00283CAE"/>
    <w:rsid w:val="00283D37"/>
    <w:rsid w:val="00283ED3"/>
    <w:rsid w:val="00284313"/>
    <w:rsid w:val="0028436D"/>
    <w:rsid w:val="002849D2"/>
    <w:rsid w:val="00284C89"/>
    <w:rsid w:val="00284F10"/>
    <w:rsid w:val="00284FFF"/>
    <w:rsid w:val="002853ED"/>
    <w:rsid w:val="002856A5"/>
    <w:rsid w:val="002856C8"/>
    <w:rsid w:val="00285AB5"/>
    <w:rsid w:val="00285EE2"/>
    <w:rsid w:val="002869E1"/>
    <w:rsid w:val="00286AC0"/>
    <w:rsid w:val="00286E18"/>
    <w:rsid w:val="00287118"/>
    <w:rsid w:val="0028716A"/>
    <w:rsid w:val="002871E9"/>
    <w:rsid w:val="002872C5"/>
    <w:rsid w:val="002874CA"/>
    <w:rsid w:val="002875D5"/>
    <w:rsid w:val="0028783A"/>
    <w:rsid w:val="00287C85"/>
    <w:rsid w:val="00287D18"/>
    <w:rsid w:val="00287E29"/>
    <w:rsid w:val="002902A4"/>
    <w:rsid w:val="00290586"/>
    <w:rsid w:val="002908FD"/>
    <w:rsid w:val="00290B08"/>
    <w:rsid w:val="00290DDF"/>
    <w:rsid w:val="0029128D"/>
    <w:rsid w:val="002912CC"/>
    <w:rsid w:val="002917F4"/>
    <w:rsid w:val="00291AB1"/>
    <w:rsid w:val="00291FA3"/>
    <w:rsid w:val="0029215B"/>
    <w:rsid w:val="0029261F"/>
    <w:rsid w:val="00292819"/>
    <w:rsid w:val="002936EB"/>
    <w:rsid w:val="002939C6"/>
    <w:rsid w:val="00293BA3"/>
    <w:rsid w:val="002941AE"/>
    <w:rsid w:val="002941FF"/>
    <w:rsid w:val="00294408"/>
    <w:rsid w:val="002945CE"/>
    <w:rsid w:val="0029479F"/>
    <w:rsid w:val="00294A8D"/>
    <w:rsid w:val="00294AE9"/>
    <w:rsid w:val="00294DB5"/>
    <w:rsid w:val="002950E3"/>
    <w:rsid w:val="002950F2"/>
    <w:rsid w:val="00295806"/>
    <w:rsid w:val="002959B9"/>
    <w:rsid w:val="002964A9"/>
    <w:rsid w:val="002968DA"/>
    <w:rsid w:val="00296AAE"/>
    <w:rsid w:val="00296BDE"/>
    <w:rsid w:val="00296E8A"/>
    <w:rsid w:val="00297656"/>
    <w:rsid w:val="00297991"/>
    <w:rsid w:val="00297A58"/>
    <w:rsid w:val="00297B26"/>
    <w:rsid w:val="00297E27"/>
    <w:rsid w:val="00297F20"/>
    <w:rsid w:val="002A0046"/>
    <w:rsid w:val="002A02D5"/>
    <w:rsid w:val="002A0523"/>
    <w:rsid w:val="002A052B"/>
    <w:rsid w:val="002A0735"/>
    <w:rsid w:val="002A0C9E"/>
    <w:rsid w:val="002A0DE1"/>
    <w:rsid w:val="002A0E06"/>
    <w:rsid w:val="002A0E38"/>
    <w:rsid w:val="002A105B"/>
    <w:rsid w:val="002A15CF"/>
    <w:rsid w:val="002A191C"/>
    <w:rsid w:val="002A1C86"/>
    <w:rsid w:val="002A1CBE"/>
    <w:rsid w:val="002A1EA8"/>
    <w:rsid w:val="002A2276"/>
    <w:rsid w:val="002A2343"/>
    <w:rsid w:val="002A2597"/>
    <w:rsid w:val="002A25D3"/>
    <w:rsid w:val="002A268D"/>
    <w:rsid w:val="002A2742"/>
    <w:rsid w:val="002A28DA"/>
    <w:rsid w:val="002A2D99"/>
    <w:rsid w:val="002A2EAC"/>
    <w:rsid w:val="002A2EC5"/>
    <w:rsid w:val="002A3323"/>
    <w:rsid w:val="002A368C"/>
    <w:rsid w:val="002A36F7"/>
    <w:rsid w:val="002A37F4"/>
    <w:rsid w:val="002A3A99"/>
    <w:rsid w:val="002A3F6A"/>
    <w:rsid w:val="002A4699"/>
    <w:rsid w:val="002A4A59"/>
    <w:rsid w:val="002A56AC"/>
    <w:rsid w:val="002A5C11"/>
    <w:rsid w:val="002A5E63"/>
    <w:rsid w:val="002A6070"/>
    <w:rsid w:val="002A60DD"/>
    <w:rsid w:val="002A621A"/>
    <w:rsid w:val="002A624C"/>
    <w:rsid w:val="002A653C"/>
    <w:rsid w:val="002A6CDD"/>
    <w:rsid w:val="002A72FF"/>
    <w:rsid w:val="002A746C"/>
    <w:rsid w:val="002A7E13"/>
    <w:rsid w:val="002A7E89"/>
    <w:rsid w:val="002B0147"/>
    <w:rsid w:val="002B016B"/>
    <w:rsid w:val="002B0223"/>
    <w:rsid w:val="002B0922"/>
    <w:rsid w:val="002B0982"/>
    <w:rsid w:val="002B0B34"/>
    <w:rsid w:val="002B0EB2"/>
    <w:rsid w:val="002B0FCC"/>
    <w:rsid w:val="002B119F"/>
    <w:rsid w:val="002B14FA"/>
    <w:rsid w:val="002B1E87"/>
    <w:rsid w:val="002B1F63"/>
    <w:rsid w:val="002B1F8C"/>
    <w:rsid w:val="002B207F"/>
    <w:rsid w:val="002B213B"/>
    <w:rsid w:val="002B27DA"/>
    <w:rsid w:val="002B2AC3"/>
    <w:rsid w:val="002B2BD7"/>
    <w:rsid w:val="002B3365"/>
    <w:rsid w:val="002B336E"/>
    <w:rsid w:val="002B33F1"/>
    <w:rsid w:val="002B3A34"/>
    <w:rsid w:val="002B3D89"/>
    <w:rsid w:val="002B3E5A"/>
    <w:rsid w:val="002B4635"/>
    <w:rsid w:val="002B48A4"/>
    <w:rsid w:val="002B4A51"/>
    <w:rsid w:val="002B4D10"/>
    <w:rsid w:val="002B4D9B"/>
    <w:rsid w:val="002B5018"/>
    <w:rsid w:val="002B522F"/>
    <w:rsid w:val="002B528A"/>
    <w:rsid w:val="002B5631"/>
    <w:rsid w:val="002B5695"/>
    <w:rsid w:val="002B58DF"/>
    <w:rsid w:val="002B5927"/>
    <w:rsid w:val="002B5B2D"/>
    <w:rsid w:val="002B5B8F"/>
    <w:rsid w:val="002B5B9E"/>
    <w:rsid w:val="002B5C70"/>
    <w:rsid w:val="002B6077"/>
    <w:rsid w:val="002B62BB"/>
    <w:rsid w:val="002B66A9"/>
    <w:rsid w:val="002B6DCC"/>
    <w:rsid w:val="002C00D9"/>
    <w:rsid w:val="002C00E3"/>
    <w:rsid w:val="002C01DA"/>
    <w:rsid w:val="002C046C"/>
    <w:rsid w:val="002C06AD"/>
    <w:rsid w:val="002C116F"/>
    <w:rsid w:val="002C12BE"/>
    <w:rsid w:val="002C12D7"/>
    <w:rsid w:val="002C1532"/>
    <w:rsid w:val="002C1571"/>
    <w:rsid w:val="002C1838"/>
    <w:rsid w:val="002C18ED"/>
    <w:rsid w:val="002C19C0"/>
    <w:rsid w:val="002C1E11"/>
    <w:rsid w:val="002C1E3C"/>
    <w:rsid w:val="002C22C9"/>
    <w:rsid w:val="002C2318"/>
    <w:rsid w:val="002C238E"/>
    <w:rsid w:val="002C263C"/>
    <w:rsid w:val="002C26B1"/>
    <w:rsid w:val="002C280A"/>
    <w:rsid w:val="002C28AF"/>
    <w:rsid w:val="002C2ED7"/>
    <w:rsid w:val="002C3684"/>
    <w:rsid w:val="002C3713"/>
    <w:rsid w:val="002C3808"/>
    <w:rsid w:val="002C3FCB"/>
    <w:rsid w:val="002C4266"/>
    <w:rsid w:val="002C4484"/>
    <w:rsid w:val="002C473F"/>
    <w:rsid w:val="002C4905"/>
    <w:rsid w:val="002C4B05"/>
    <w:rsid w:val="002C4B63"/>
    <w:rsid w:val="002C4DE7"/>
    <w:rsid w:val="002C5111"/>
    <w:rsid w:val="002C51CF"/>
    <w:rsid w:val="002C52C9"/>
    <w:rsid w:val="002C5341"/>
    <w:rsid w:val="002C5706"/>
    <w:rsid w:val="002C58A8"/>
    <w:rsid w:val="002C64EA"/>
    <w:rsid w:val="002C65E6"/>
    <w:rsid w:val="002C66C5"/>
    <w:rsid w:val="002C6FEE"/>
    <w:rsid w:val="002C71D6"/>
    <w:rsid w:val="002C7379"/>
    <w:rsid w:val="002C789B"/>
    <w:rsid w:val="002C7B0F"/>
    <w:rsid w:val="002C7FB6"/>
    <w:rsid w:val="002D004F"/>
    <w:rsid w:val="002D005A"/>
    <w:rsid w:val="002D0480"/>
    <w:rsid w:val="002D077C"/>
    <w:rsid w:val="002D0798"/>
    <w:rsid w:val="002D0C4A"/>
    <w:rsid w:val="002D0E94"/>
    <w:rsid w:val="002D1091"/>
    <w:rsid w:val="002D1131"/>
    <w:rsid w:val="002D1579"/>
    <w:rsid w:val="002D17F6"/>
    <w:rsid w:val="002D1809"/>
    <w:rsid w:val="002D1B10"/>
    <w:rsid w:val="002D240B"/>
    <w:rsid w:val="002D2A90"/>
    <w:rsid w:val="002D2D39"/>
    <w:rsid w:val="002D30F4"/>
    <w:rsid w:val="002D3263"/>
    <w:rsid w:val="002D3293"/>
    <w:rsid w:val="002D3447"/>
    <w:rsid w:val="002D34A2"/>
    <w:rsid w:val="002D36F7"/>
    <w:rsid w:val="002D39D2"/>
    <w:rsid w:val="002D41C0"/>
    <w:rsid w:val="002D46EF"/>
    <w:rsid w:val="002D478A"/>
    <w:rsid w:val="002D4CB8"/>
    <w:rsid w:val="002D4D10"/>
    <w:rsid w:val="002D53F0"/>
    <w:rsid w:val="002D547A"/>
    <w:rsid w:val="002D54A0"/>
    <w:rsid w:val="002D5631"/>
    <w:rsid w:val="002D597E"/>
    <w:rsid w:val="002D5C20"/>
    <w:rsid w:val="002D5CBF"/>
    <w:rsid w:val="002D5EFF"/>
    <w:rsid w:val="002D60CB"/>
    <w:rsid w:val="002D62CB"/>
    <w:rsid w:val="002D65F7"/>
    <w:rsid w:val="002D68FA"/>
    <w:rsid w:val="002D6BA3"/>
    <w:rsid w:val="002D75F5"/>
    <w:rsid w:val="002D763F"/>
    <w:rsid w:val="002D7668"/>
    <w:rsid w:val="002D77DD"/>
    <w:rsid w:val="002D7929"/>
    <w:rsid w:val="002D7B2B"/>
    <w:rsid w:val="002E05FC"/>
    <w:rsid w:val="002E07D8"/>
    <w:rsid w:val="002E0CC4"/>
    <w:rsid w:val="002E0F44"/>
    <w:rsid w:val="002E135D"/>
    <w:rsid w:val="002E1543"/>
    <w:rsid w:val="002E2CC2"/>
    <w:rsid w:val="002E2E21"/>
    <w:rsid w:val="002E2EAD"/>
    <w:rsid w:val="002E30F9"/>
    <w:rsid w:val="002E31C7"/>
    <w:rsid w:val="002E3360"/>
    <w:rsid w:val="002E348C"/>
    <w:rsid w:val="002E35F8"/>
    <w:rsid w:val="002E376A"/>
    <w:rsid w:val="002E3AA9"/>
    <w:rsid w:val="002E3AF1"/>
    <w:rsid w:val="002E3EF2"/>
    <w:rsid w:val="002E3F63"/>
    <w:rsid w:val="002E42B1"/>
    <w:rsid w:val="002E4688"/>
    <w:rsid w:val="002E4787"/>
    <w:rsid w:val="002E52B9"/>
    <w:rsid w:val="002E5319"/>
    <w:rsid w:val="002E578E"/>
    <w:rsid w:val="002E57D7"/>
    <w:rsid w:val="002E59F8"/>
    <w:rsid w:val="002E5CFE"/>
    <w:rsid w:val="002E5E55"/>
    <w:rsid w:val="002E6121"/>
    <w:rsid w:val="002E633B"/>
    <w:rsid w:val="002E64F1"/>
    <w:rsid w:val="002E6547"/>
    <w:rsid w:val="002E6790"/>
    <w:rsid w:val="002E68E5"/>
    <w:rsid w:val="002E6AB6"/>
    <w:rsid w:val="002E70CE"/>
    <w:rsid w:val="002E770F"/>
    <w:rsid w:val="002E797E"/>
    <w:rsid w:val="002E7A99"/>
    <w:rsid w:val="002F0263"/>
    <w:rsid w:val="002F08D5"/>
    <w:rsid w:val="002F0E21"/>
    <w:rsid w:val="002F0F4A"/>
    <w:rsid w:val="002F1597"/>
    <w:rsid w:val="002F219E"/>
    <w:rsid w:val="002F21E3"/>
    <w:rsid w:val="002F2497"/>
    <w:rsid w:val="002F28C2"/>
    <w:rsid w:val="002F302F"/>
    <w:rsid w:val="002F3125"/>
    <w:rsid w:val="002F3694"/>
    <w:rsid w:val="002F3EC5"/>
    <w:rsid w:val="002F4123"/>
    <w:rsid w:val="002F4205"/>
    <w:rsid w:val="002F432D"/>
    <w:rsid w:val="002F4754"/>
    <w:rsid w:val="002F48CE"/>
    <w:rsid w:val="002F495E"/>
    <w:rsid w:val="002F49D6"/>
    <w:rsid w:val="002F49F2"/>
    <w:rsid w:val="002F4BF7"/>
    <w:rsid w:val="002F50EA"/>
    <w:rsid w:val="002F51E2"/>
    <w:rsid w:val="002F58FA"/>
    <w:rsid w:val="002F5C65"/>
    <w:rsid w:val="002F5D6A"/>
    <w:rsid w:val="002F60EF"/>
    <w:rsid w:val="002F61C4"/>
    <w:rsid w:val="002F6258"/>
    <w:rsid w:val="002F63EE"/>
    <w:rsid w:val="002F640C"/>
    <w:rsid w:val="002F663E"/>
    <w:rsid w:val="002F68E0"/>
    <w:rsid w:val="002F6B3D"/>
    <w:rsid w:val="002F6FAE"/>
    <w:rsid w:val="002F72E8"/>
    <w:rsid w:val="002F7AC1"/>
    <w:rsid w:val="002F7DD7"/>
    <w:rsid w:val="00300011"/>
    <w:rsid w:val="00300357"/>
    <w:rsid w:val="00300721"/>
    <w:rsid w:val="00300797"/>
    <w:rsid w:val="00300F89"/>
    <w:rsid w:val="003011D2"/>
    <w:rsid w:val="00301247"/>
    <w:rsid w:val="003013D8"/>
    <w:rsid w:val="003016BB"/>
    <w:rsid w:val="00301723"/>
    <w:rsid w:val="00301A49"/>
    <w:rsid w:val="00301C05"/>
    <w:rsid w:val="00301D47"/>
    <w:rsid w:val="0030237B"/>
    <w:rsid w:val="003023F1"/>
    <w:rsid w:val="00302E56"/>
    <w:rsid w:val="00303266"/>
    <w:rsid w:val="00304098"/>
    <w:rsid w:val="00304250"/>
    <w:rsid w:val="00304A82"/>
    <w:rsid w:val="00304C81"/>
    <w:rsid w:val="00304DF1"/>
    <w:rsid w:val="00304FC2"/>
    <w:rsid w:val="003058E2"/>
    <w:rsid w:val="00305A64"/>
    <w:rsid w:val="00305EB0"/>
    <w:rsid w:val="00305F6C"/>
    <w:rsid w:val="00306200"/>
    <w:rsid w:val="00306263"/>
    <w:rsid w:val="003062A5"/>
    <w:rsid w:val="0030634B"/>
    <w:rsid w:val="0030692F"/>
    <w:rsid w:val="00306964"/>
    <w:rsid w:val="00306A0A"/>
    <w:rsid w:val="00306A95"/>
    <w:rsid w:val="00306DDE"/>
    <w:rsid w:val="00306FC2"/>
    <w:rsid w:val="003079A2"/>
    <w:rsid w:val="00307B33"/>
    <w:rsid w:val="00307C67"/>
    <w:rsid w:val="0031047D"/>
    <w:rsid w:val="0031075C"/>
    <w:rsid w:val="003108FF"/>
    <w:rsid w:val="00310A1C"/>
    <w:rsid w:val="00310D61"/>
    <w:rsid w:val="00311011"/>
    <w:rsid w:val="003115C4"/>
    <w:rsid w:val="003115F2"/>
    <w:rsid w:val="00311704"/>
    <w:rsid w:val="00311A8C"/>
    <w:rsid w:val="00311D46"/>
    <w:rsid w:val="00311FC7"/>
    <w:rsid w:val="00312666"/>
    <w:rsid w:val="00312C26"/>
    <w:rsid w:val="003131FC"/>
    <w:rsid w:val="00313230"/>
    <w:rsid w:val="00313501"/>
    <w:rsid w:val="00313728"/>
    <w:rsid w:val="003138B0"/>
    <w:rsid w:val="003139AF"/>
    <w:rsid w:val="00313AC2"/>
    <w:rsid w:val="00313C10"/>
    <w:rsid w:val="00313E79"/>
    <w:rsid w:val="0031410E"/>
    <w:rsid w:val="003148A0"/>
    <w:rsid w:val="00314942"/>
    <w:rsid w:val="00314B09"/>
    <w:rsid w:val="00314FC5"/>
    <w:rsid w:val="0031540A"/>
    <w:rsid w:val="0031546E"/>
    <w:rsid w:val="0031551B"/>
    <w:rsid w:val="0031564A"/>
    <w:rsid w:val="003158EB"/>
    <w:rsid w:val="00315B30"/>
    <w:rsid w:val="00315BB9"/>
    <w:rsid w:val="00315D97"/>
    <w:rsid w:val="00316097"/>
    <w:rsid w:val="003162D3"/>
    <w:rsid w:val="00316E8B"/>
    <w:rsid w:val="00320AEB"/>
    <w:rsid w:val="00320B94"/>
    <w:rsid w:val="00320CB6"/>
    <w:rsid w:val="00320ED2"/>
    <w:rsid w:val="003212FA"/>
    <w:rsid w:val="00321404"/>
    <w:rsid w:val="00321442"/>
    <w:rsid w:val="003217BD"/>
    <w:rsid w:val="00321D0B"/>
    <w:rsid w:val="0032207D"/>
    <w:rsid w:val="003222DA"/>
    <w:rsid w:val="003222F2"/>
    <w:rsid w:val="0032235C"/>
    <w:rsid w:val="003225A8"/>
    <w:rsid w:val="00322664"/>
    <w:rsid w:val="003226C1"/>
    <w:rsid w:val="00322821"/>
    <w:rsid w:val="00322DE7"/>
    <w:rsid w:val="00323C50"/>
    <w:rsid w:val="00323E16"/>
    <w:rsid w:val="00323E44"/>
    <w:rsid w:val="00324A5A"/>
    <w:rsid w:val="00324B18"/>
    <w:rsid w:val="00324D67"/>
    <w:rsid w:val="00324D8F"/>
    <w:rsid w:val="00324DDB"/>
    <w:rsid w:val="00324E2D"/>
    <w:rsid w:val="00325051"/>
    <w:rsid w:val="003251FC"/>
    <w:rsid w:val="00325387"/>
    <w:rsid w:val="003259FC"/>
    <w:rsid w:val="00325CF7"/>
    <w:rsid w:val="003260AE"/>
    <w:rsid w:val="003268C2"/>
    <w:rsid w:val="00326A75"/>
    <w:rsid w:val="00326FA3"/>
    <w:rsid w:val="0032785F"/>
    <w:rsid w:val="00327B45"/>
    <w:rsid w:val="00327D74"/>
    <w:rsid w:val="00327EB9"/>
    <w:rsid w:val="0033004F"/>
    <w:rsid w:val="00330296"/>
    <w:rsid w:val="00330566"/>
    <w:rsid w:val="00331098"/>
    <w:rsid w:val="00331441"/>
    <w:rsid w:val="003314F7"/>
    <w:rsid w:val="0033162D"/>
    <w:rsid w:val="00331896"/>
    <w:rsid w:val="003319B7"/>
    <w:rsid w:val="00331EDE"/>
    <w:rsid w:val="00331F55"/>
    <w:rsid w:val="00331FAF"/>
    <w:rsid w:val="0033202D"/>
    <w:rsid w:val="00332285"/>
    <w:rsid w:val="0033231F"/>
    <w:rsid w:val="00332A26"/>
    <w:rsid w:val="00332CA6"/>
    <w:rsid w:val="00332E41"/>
    <w:rsid w:val="00332E59"/>
    <w:rsid w:val="003336EE"/>
    <w:rsid w:val="00333906"/>
    <w:rsid w:val="00333953"/>
    <w:rsid w:val="00333C0C"/>
    <w:rsid w:val="00334B16"/>
    <w:rsid w:val="00334CF1"/>
    <w:rsid w:val="00335392"/>
    <w:rsid w:val="00335FC5"/>
    <w:rsid w:val="003360F1"/>
    <w:rsid w:val="00336146"/>
    <w:rsid w:val="003361AF"/>
    <w:rsid w:val="0033654B"/>
    <w:rsid w:val="00336640"/>
    <w:rsid w:val="00336D43"/>
    <w:rsid w:val="003374B6"/>
    <w:rsid w:val="0033781C"/>
    <w:rsid w:val="00337857"/>
    <w:rsid w:val="00337A05"/>
    <w:rsid w:val="00337D22"/>
    <w:rsid w:val="003417D5"/>
    <w:rsid w:val="00341AAB"/>
    <w:rsid w:val="00341C10"/>
    <w:rsid w:val="00341D00"/>
    <w:rsid w:val="00341EDE"/>
    <w:rsid w:val="00342081"/>
    <w:rsid w:val="003420C4"/>
    <w:rsid w:val="003422E9"/>
    <w:rsid w:val="00342653"/>
    <w:rsid w:val="0034291B"/>
    <w:rsid w:val="00342A2E"/>
    <w:rsid w:val="00342B4D"/>
    <w:rsid w:val="00342D75"/>
    <w:rsid w:val="00342E3C"/>
    <w:rsid w:val="00342F6B"/>
    <w:rsid w:val="00343138"/>
    <w:rsid w:val="00343209"/>
    <w:rsid w:val="00343403"/>
    <w:rsid w:val="003434E7"/>
    <w:rsid w:val="00343732"/>
    <w:rsid w:val="00344499"/>
    <w:rsid w:val="003444F3"/>
    <w:rsid w:val="00344614"/>
    <w:rsid w:val="0034482A"/>
    <w:rsid w:val="003448EA"/>
    <w:rsid w:val="00344969"/>
    <w:rsid w:val="00344B53"/>
    <w:rsid w:val="00344B5E"/>
    <w:rsid w:val="00345123"/>
    <w:rsid w:val="003451FD"/>
    <w:rsid w:val="0034531B"/>
    <w:rsid w:val="0034540A"/>
    <w:rsid w:val="00345EC5"/>
    <w:rsid w:val="00346039"/>
    <w:rsid w:val="00346307"/>
    <w:rsid w:val="00346E6E"/>
    <w:rsid w:val="003470A0"/>
    <w:rsid w:val="00347694"/>
    <w:rsid w:val="003477D8"/>
    <w:rsid w:val="00347947"/>
    <w:rsid w:val="003479D1"/>
    <w:rsid w:val="00347A87"/>
    <w:rsid w:val="00347BCB"/>
    <w:rsid w:val="00347BDF"/>
    <w:rsid w:val="00347BFD"/>
    <w:rsid w:val="00347C14"/>
    <w:rsid w:val="00350078"/>
    <w:rsid w:val="0035016A"/>
    <w:rsid w:val="003501B2"/>
    <w:rsid w:val="00350880"/>
    <w:rsid w:val="0035090E"/>
    <w:rsid w:val="00350B1A"/>
    <w:rsid w:val="00350EF9"/>
    <w:rsid w:val="003515C1"/>
    <w:rsid w:val="003516B8"/>
    <w:rsid w:val="003516DF"/>
    <w:rsid w:val="0035187C"/>
    <w:rsid w:val="00351CBD"/>
    <w:rsid w:val="00351D3E"/>
    <w:rsid w:val="00352006"/>
    <w:rsid w:val="00352DA9"/>
    <w:rsid w:val="0035305F"/>
    <w:rsid w:val="00353626"/>
    <w:rsid w:val="00353A96"/>
    <w:rsid w:val="00353D89"/>
    <w:rsid w:val="00353DCA"/>
    <w:rsid w:val="00353F53"/>
    <w:rsid w:val="003541D4"/>
    <w:rsid w:val="003542D2"/>
    <w:rsid w:val="00354549"/>
    <w:rsid w:val="003546F5"/>
    <w:rsid w:val="003546FE"/>
    <w:rsid w:val="0035474B"/>
    <w:rsid w:val="00354A00"/>
    <w:rsid w:val="00355535"/>
    <w:rsid w:val="00355615"/>
    <w:rsid w:val="0035565C"/>
    <w:rsid w:val="00355A88"/>
    <w:rsid w:val="00355AAF"/>
    <w:rsid w:val="00355AFE"/>
    <w:rsid w:val="00355C67"/>
    <w:rsid w:val="00356096"/>
    <w:rsid w:val="00356B86"/>
    <w:rsid w:val="00356DC2"/>
    <w:rsid w:val="00356E7D"/>
    <w:rsid w:val="00356EA1"/>
    <w:rsid w:val="003570E0"/>
    <w:rsid w:val="0035725B"/>
    <w:rsid w:val="00357329"/>
    <w:rsid w:val="00357566"/>
    <w:rsid w:val="00357F68"/>
    <w:rsid w:val="003600BC"/>
    <w:rsid w:val="00360803"/>
    <w:rsid w:val="00360A23"/>
    <w:rsid w:val="00360BD3"/>
    <w:rsid w:val="003614CD"/>
    <w:rsid w:val="003616B3"/>
    <w:rsid w:val="003620C0"/>
    <w:rsid w:val="00362811"/>
    <w:rsid w:val="00362D7D"/>
    <w:rsid w:val="00362FD8"/>
    <w:rsid w:val="00363323"/>
    <w:rsid w:val="003635BC"/>
    <w:rsid w:val="003635CC"/>
    <w:rsid w:val="00363807"/>
    <w:rsid w:val="00363C0A"/>
    <w:rsid w:val="00363DF8"/>
    <w:rsid w:val="00363E4D"/>
    <w:rsid w:val="0036403B"/>
    <w:rsid w:val="00364775"/>
    <w:rsid w:val="00364C0B"/>
    <w:rsid w:val="00364E33"/>
    <w:rsid w:val="00365430"/>
    <w:rsid w:val="00365C67"/>
    <w:rsid w:val="00366611"/>
    <w:rsid w:val="00366B21"/>
    <w:rsid w:val="00366D1C"/>
    <w:rsid w:val="00366EC0"/>
    <w:rsid w:val="00366F6B"/>
    <w:rsid w:val="00367141"/>
    <w:rsid w:val="003674BA"/>
    <w:rsid w:val="003674C0"/>
    <w:rsid w:val="003678E4"/>
    <w:rsid w:val="00370664"/>
    <w:rsid w:val="0037083B"/>
    <w:rsid w:val="00370906"/>
    <w:rsid w:val="00370BBD"/>
    <w:rsid w:val="00370C6D"/>
    <w:rsid w:val="00370D36"/>
    <w:rsid w:val="00370F66"/>
    <w:rsid w:val="00371160"/>
    <w:rsid w:val="003713A0"/>
    <w:rsid w:val="00371737"/>
    <w:rsid w:val="003717BD"/>
    <w:rsid w:val="00371CF4"/>
    <w:rsid w:val="00372919"/>
    <w:rsid w:val="00372B70"/>
    <w:rsid w:val="00372D76"/>
    <w:rsid w:val="003734B2"/>
    <w:rsid w:val="003737A6"/>
    <w:rsid w:val="003737CC"/>
    <w:rsid w:val="00373A49"/>
    <w:rsid w:val="00373CB3"/>
    <w:rsid w:val="00373DC0"/>
    <w:rsid w:val="0037406C"/>
    <w:rsid w:val="00374253"/>
    <w:rsid w:val="00374384"/>
    <w:rsid w:val="0037456B"/>
    <w:rsid w:val="00374592"/>
    <w:rsid w:val="003748FC"/>
    <w:rsid w:val="00374B87"/>
    <w:rsid w:val="00374C45"/>
    <w:rsid w:val="00375846"/>
    <w:rsid w:val="003758E3"/>
    <w:rsid w:val="003761DC"/>
    <w:rsid w:val="00376200"/>
    <w:rsid w:val="0037637F"/>
    <w:rsid w:val="003767EC"/>
    <w:rsid w:val="00376B16"/>
    <w:rsid w:val="00377068"/>
    <w:rsid w:val="00377085"/>
    <w:rsid w:val="00377397"/>
    <w:rsid w:val="0037779A"/>
    <w:rsid w:val="003777F1"/>
    <w:rsid w:val="00377880"/>
    <w:rsid w:val="00377CEE"/>
    <w:rsid w:val="003806A6"/>
    <w:rsid w:val="00380809"/>
    <w:rsid w:val="00380C1C"/>
    <w:rsid w:val="00380FD6"/>
    <w:rsid w:val="00381172"/>
    <w:rsid w:val="00381486"/>
    <w:rsid w:val="003816CE"/>
    <w:rsid w:val="0038185F"/>
    <w:rsid w:val="003820B6"/>
    <w:rsid w:val="00382593"/>
    <w:rsid w:val="0038259D"/>
    <w:rsid w:val="00382806"/>
    <w:rsid w:val="00382CBB"/>
    <w:rsid w:val="00382EBC"/>
    <w:rsid w:val="003835C9"/>
    <w:rsid w:val="0038376B"/>
    <w:rsid w:val="00383FC4"/>
    <w:rsid w:val="0038408C"/>
    <w:rsid w:val="003840EE"/>
    <w:rsid w:val="00384113"/>
    <w:rsid w:val="00384232"/>
    <w:rsid w:val="00384337"/>
    <w:rsid w:val="00384518"/>
    <w:rsid w:val="00384AAE"/>
    <w:rsid w:val="00384EF3"/>
    <w:rsid w:val="003859ED"/>
    <w:rsid w:val="00385D9D"/>
    <w:rsid w:val="00385FBE"/>
    <w:rsid w:val="003860BC"/>
    <w:rsid w:val="00386AB3"/>
    <w:rsid w:val="00386EF7"/>
    <w:rsid w:val="00387065"/>
    <w:rsid w:val="00387740"/>
    <w:rsid w:val="003878F5"/>
    <w:rsid w:val="00387A72"/>
    <w:rsid w:val="00387C0F"/>
    <w:rsid w:val="00387F0C"/>
    <w:rsid w:val="0039007B"/>
    <w:rsid w:val="00390097"/>
    <w:rsid w:val="003900E9"/>
    <w:rsid w:val="003907E5"/>
    <w:rsid w:val="003909A1"/>
    <w:rsid w:val="00390AF7"/>
    <w:rsid w:val="00390CF2"/>
    <w:rsid w:val="00390D1D"/>
    <w:rsid w:val="00390E6D"/>
    <w:rsid w:val="003910CD"/>
    <w:rsid w:val="0039128B"/>
    <w:rsid w:val="00391671"/>
    <w:rsid w:val="00391992"/>
    <w:rsid w:val="00391CD3"/>
    <w:rsid w:val="00391D51"/>
    <w:rsid w:val="0039222D"/>
    <w:rsid w:val="003927A5"/>
    <w:rsid w:val="003927FB"/>
    <w:rsid w:val="0039282C"/>
    <w:rsid w:val="00392865"/>
    <w:rsid w:val="0039291D"/>
    <w:rsid w:val="00392A26"/>
    <w:rsid w:val="00392B77"/>
    <w:rsid w:val="00392D84"/>
    <w:rsid w:val="003934B5"/>
    <w:rsid w:val="003938D8"/>
    <w:rsid w:val="00393A3F"/>
    <w:rsid w:val="00393A73"/>
    <w:rsid w:val="00394216"/>
    <w:rsid w:val="00394478"/>
    <w:rsid w:val="0039449A"/>
    <w:rsid w:val="00394679"/>
    <w:rsid w:val="003946C0"/>
    <w:rsid w:val="0039473F"/>
    <w:rsid w:val="003947F9"/>
    <w:rsid w:val="00394854"/>
    <w:rsid w:val="003948D0"/>
    <w:rsid w:val="00395217"/>
    <w:rsid w:val="00395459"/>
    <w:rsid w:val="00395491"/>
    <w:rsid w:val="003961FB"/>
    <w:rsid w:val="00396847"/>
    <w:rsid w:val="00396993"/>
    <w:rsid w:val="00396A09"/>
    <w:rsid w:val="00396D02"/>
    <w:rsid w:val="00397412"/>
    <w:rsid w:val="0039760A"/>
    <w:rsid w:val="00397767"/>
    <w:rsid w:val="003978DB"/>
    <w:rsid w:val="00397A3A"/>
    <w:rsid w:val="00397C6E"/>
    <w:rsid w:val="00397CCD"/>
    <w:rsid w:val="003A03FD"/>
    <w:rsid w:val="003A05DC"/>
    <w:rsid w:val="003A07C4"/>
    <w:rsid w:val="003A07C6"/>
    <w:rsid w:val="003A0BB4"/>
    <w:rsid w:val="003A0C51"/>
    <w:rsid w:val="003A0DF4"/>
    <w:rsid w:val="003A0EA6"/>
    <w:rsid w:val="003A10F0"/>
    <w:rsid w:val="003A1250"/>
    <w:rsid w:val="003A12DA"/>
    <w:rsid w:val="003A12DD"/>
    <w:rsid w:val="003A12ED"/>
    <w:rsid w:val="003A1B92"/>
    <w:rsid w:val="003A21CD"/>
    <w:rsid w:val="003A283F"/>
    <w:rsid w:val="003A2A2F"/>
    <w:rsid w:val="003A2B68"/>
    <w:rsid w:val="003A2EEF"/>
    <w:rsid w:val="003A3210"/>
    <w:rsid w:val="003A32EB"/>
    <w:rsid w:val="003A3487"/>
    <w:rsid w:val="003A3503"/>
    <w:rsid w:val="003A388C"/>
    <w:rsid w:val="003A3F64"/>
    <w:rsid w:val="003A423B"/>
    <w:rsid w:val="003A42EE"/>
    <w:rsid w:val="003A433C"/>
    <w:rsid w:val="003A4531"/>
    <w:rsid w:val="003A4A63"/>
    <w:rsid w:val="003A4B79"/>
    <w:rsid w:val="003A4CAA"/>
    <w:rsid w:val="003A4E9A"/>
    <w:rsid w:val="003A5436"/>
    <w:rsid w:val="003A575D"/>
    <w:rsid w:val="003A579A"/>
    <w:rsid w:val="003A59E6"/>
    <w:rsid w:val="003A5A81"/>
    <w:rsid w:val="003A5AB4"/>
    <w:rsid w:val="003A6654"/>
    <w:rsid w:val="003A686C"/>
    <w:rsid w:val="003A690E"/>
    <w:rsid w:val="003A6CAB"/>
    <w:rsid w:val="003A7231"/>
    <w:rsid w:val="003A7361"/>
    <w:rsid w:val="003A7868"/>
    <w:rsid w:val="003A79ED"/>
    <w:rsid w:val="003A7BDB"/>
    <w:rsid w:val="003B0119"/>
    <w:rsid w:val="003B0335"/>
    <w:rsid w:val="003B05A4"/>
    <w:rsid w:val="003B0734"/>
    <w:rsid w:val="003B0C85"/>
    <w:rsid w:val="003B0C8C"/>
    <w:rsid w:val="003B1377"/>
    <w:rsid w:val="003B1422"/>
    <w:rsid w:val="003B17A4"/>
    <w:rsid w:val="003B1AB3"/>
    <w:rsid w:val="003B1DF4"/>
    <w:rsid w:val="003B1F24"/>
    <w:rsid w:val="003B237A"/>
    <w:rsid w:val="003B23F6"/>
    <w:rsid w:val="003B252A"/>
    <w:rsid w:val="003B257A"/>
    <w:rsid w:val="003B2902"/>
    <w:rsid w:val="003B2A23"/>
    <w:rsid w:val="003B2AC9"/>
    <w:rsid w:val="003B2D72"/>
    <w:rsid w:val="003B3050"/>
    <w:rsid w:val="003B31FA"/>
    <w:rsid w:val="003B3C97"/>
    <w:rsid w:val="003B3CE4"/>
    <w:rsid w:val="003B4301"/>
    <w:rsid w:val="003B449E"/>
    <w:rsid w:val="003B466D"/>
    <w:rsid w:val="003B4C64"/>
    <w:rsid w:val="003B4D38"/>
    <w:rsid w:val="003B5267"/>
    <w:rsid w:val="003B527F"/>
    <w:rsid w:val="003B5292"/>
    <w:rsid w:val="003B5537"/>
    <w:rsid w:val="003B55FA"/>
    <w:rsid w:val="003B56B5"/>
    <w:rsid w:val="003B5968"/>
    <w:rsid w:val="003B5D25"/>
    <w:rsid w:val="003B5D90"/>
    <w:rsid w:val="003B5FE4"/>
    <w:rsid w:val="003B60CB"/>
    <w:rsid w:val="003B6226"/>
    <w:rsid w:val="003B640A"/>
    <w:rsid w:val="003B6DFB"/>
    <w:rsid w:val="003B778C"/>
    <w:rsid w:val="003B7906"/>
    <w:rsid w:val="003B7DD8"/>
    <w:rsid w:val="003C015F"/>
    <w:rsid w:val="003C0623"/>
    <w:rsid w:val="003C06E6"/>
    <w:rsid w:val="003C08AC"/>
    <w:rsid w:val="003C0B2E"/>
    <w:rsid w:val="003C0F80"/>
    <w:rsid w:val="003C1619"/>
    <w:rsid w:val="003C1653"/>
    <w:rsid w:val="003C1797"/>
    <w:rsid w:val="003C17E3"/>
    <w:rsid w:val="003C1E74"/>
    <w:rsid w:val="003C1FA0"/>
    <w:rsid w:val="003C22F9"/>
    <w:rsid w:val="003C335B"/>
    <w:rsid w:val="003C35BE"/>
    <w:rsid w:val="003C373A"/>
    <w:rsid w:val="003C3EA7"/>
    <w:rsid w:val="003C3F31"/>
    <w:rsid w:val="003C462D"/>
    <w:rsid w:val="003C4A9F"/>
    <w:rsid w:val="003C4EFF"/>
    <w:rsid w:val="003C58CB"/>
    <w:rsid w:val="003C5A3B"/>
    <w:rsid w:val="003C63A2"/>
    <w:rsid w:val="003C6495"/>
    <w:rsid w:val="003C685E"/>
    <w:rsid w:val="003C6B5F"/>
    <w:rsid w:val="003C6C47"/>
    <w:rsid w:val="003C7459"/>
    <w:rsid w:val="003C7EDD"/>
    <w:rsid w:val="003C7EF8"/>
    <w:rsid w:val="003C7FA3"/>
    <w:rsid w:val="003D011E"/>
    <w:rsid w:val="003D02E1"/>
    <w:rsid w:val="003D06AB"/>
    <w:rsid w:val="003D0800"/>
    <w:rsid w:val="003D088F"/>
    <w:rsid w:val="003D09EA"/>
    <w:rsid w:val="003D09EB"/>
    <w:rsid w:val="003D0AE8"/>
    <w:rsid w:val="003D0CCF"/>
    <w:rsid w:val="003D0FF4"/>
    <w:rsid w:val="003D1159"/>
    <w:rsid w:val="003D142B"/>
    <w:rsid w:val="003D14D5"/>
    <w:rsid w:val="003D1BE8"/>
    <w:rsid w:val="003D1D7F"/>
    <w:rsid w:val="003D203E"/>
    <w:rsid w:val="003D2278"/>
    <w:rsid w:val="003D265B"/>
    <w:rsid w:val="003D2935"/>
    <w:rsid w:val="003D34DC"/>
    <w:rsid w:val="003D392C"/>
    <w:rsid w:val="003D3A78"/>
    <w:rsid w:val="003D49DE"/>
    <w:rsid w:val="003D4A45"/>
    <w:rsid w:val="003D4CAC"/>
    <w:rsid w:val="003D54F5"/>
    <w:rsid w:val="003D5D51"/>
    <w:rsid w:val="003D6046"/>
    <w:rsid w:val="003D6A08"/>
    <w:rsid w:val="003D6A18"/>
    <w:rsid w:val="003D7127"/>
    <w:rsid w:val="003D7350"/>
    <w:rsid w:val="003D7434"/>
    <w:rsid w:val="003D766D"/>
    <w:rsid w:val="003D7B10"/>
    <w:rsid w:val="003D7D9F"/>
    <w:rsid w:val="003D7FF9"/>
    <w:rsid w:val="003E0168"/>
    <w:rsid w:val="003E06DE"/>
    <w:rsid w:val="003E085C"/>
    <w:rsid w:val="003E0AC4"/>
    <w:rsid w:val="003E0EFB"/>
    <w:rsid w:val="003E0FA9"/>
    <w:rsid w:val="003E1063"/>
    <w:rsid w:val="003E17CB"/>
    <w:rsid w:val="003E24CD"/>
    <w:rsid w:val="003E259F"/>
    <w:rsid w:val="003E2807"/>
    <w:rsid w:val="003E2E35"/>
    <w:rsid w:val="003E360A"/>
    <w:rsid w:val="003E3729"/>
    <w:rsid w:val="003E41E0"/>
    <w:rsid w:val="003E452B"/>
    <w:rsid w:val="003E4EA1"/>
    <w:rsid w:val="003E5704"/>
    <w:rsid w:val="003E5783"/>
    <w:rsid w:val="003E5A11"/>
    <w:rsid w:val="003E5AA4"/>
    <w:rsid w:val="003E601C"/>
    <w:rsid w:val="003E6343"/>
    <w:rsid w:val="003E64BA"/>
    <w:rsid w:val="003E64D3"/>
    <w:rsid w:val="003E655D"/>
    <w:rsid w:val="003E679E"/>
    <w:rsid w:val="003E67B8"/>
    <w:rsid w:val="003E6EF0"/>
    <w:rsid w:val="003E6FC6"/>
    <w:rsid w:val="003E72B2"/>
    <w:rsid w:val="003E737B"/>
    <w:rsid w:val="003E73AA"/>
    <w:rsid w:val="003E778B"/>
    <w:rsid w:val="003E782F"/>
    <w:rsid w:val="003E7A42"/>
    <w:rsid w:val="003E7DB6"/>
    <w:rsid w:val="003F0184"/>
    <w:rsid w:val="003F0A94"/>
    <w:rsid w:val="003F0E07"/>
    <w:rsid w:val="003F0E11"/>
    <w:rsid w:val="003F1397"/>
    <w:rsid w:val="003F164A"/>
    <w:rsid w:val="003F16FA"/>
    <w:rsid w:val="003F1808"/>
    <w:rsid w:val="003F20EC"/>
    <w:rsid w:val="003F2624"/>
    <w:rsid w:val="003F262D"/>
    <w:rsid w:val="003F29F7"/>
    <w:rsid w:val="003F2B61"/>
    <w:rsid w:val="003F2C29"/>
    <w:rsid w:val="003F2D04"/>
    <w:rsid w:val="003F2E66"/>
    <w:rsid w:val="003F30D6"/>
    <w:rsid w:val="003F3978"/>
    <w:rsid w:val="003F39ED"/>
    <w:rsid w:val="003F3AFC"/>
    <w:rsid w:val="003F3BD0"/>
    <w:rsid w:val="003F426A"/>
    <w:rsid w:val="003F4B31"/>
    <w:rsid w:val="003F50D3"/>
    <w:rsid w:val="003F5FAC"/>
    <w:rsid w:val="003F60E6"/>
    <w:rsid w:val="003F64E8"/>
    <w:rsid w:val="003F65B3"/>
    <w:rsid w:val="003F6932"/>
    <w:rsid w:val="003F6A43"/>
    <w:rsid w:val="003F772D"/>
    <w:rsid w:val="003F79C4"/>
    <w:rsid w:val="003F7F63"/>
    <w:rsid w:val="0040007E"/>
    <w:rsid w:val="0040008B"/>
    <w:rsid w:val="00400448"/>
    <w:rsid w:val="00400556"/>
    <w:rsid w:val="00400638"/>
    <w:rsid w:val="00400820"/>
    <w:rsid w:val="00400D01"/>
    <w:rsid w:val="00400D35"/>
    <w:rsid w:val="0040104D"/>
    <w:rsid w:val="0040144E"/>
    <w:rsid w:val="00401BDB"/>
    <w:rsid w:val="00401DEC"/>
    <w:rsid w:val="00402099"/>
    <w:rsid w:val="00402291"/>
    <w:rsid w:val="0040229A"/>
    <w:rsid w:val="004022C8"/>
    <w:rsid w:val="00402343"/>
    <w:rsid w:val="004023FC"/>
    <w:rsid w:val="00402697"/>
    <w:rsid w:val="004028D3"/>
    <w:rsid w:val="0040297F"/>
    <w:rsid w:val="00402B95"/>
    <w:rsid w:val="00403291"/>
    <w:rsid w:val="00403396"/>
    <w:rsid w:val="00403CCC"/>
    <w:rsid w:val="00403D45"/>
    <w:rsid w:val="00404169"/>
    <w:rsid w:val="004044CB"/>
    <w:rsid w:val="004049FD"/>
    <w:rsid w:val="00404C29"/>
    <w:rsid w:val="00404E4A"/>
    <w:rsid w:val="00404FA6"/>
    <w:rsid w:val="00405193"/>
    <w:rsid w:val="00405EEB"/>
    <w:rsid w:val="00406598"/>
    <w:rsid w:val="004065EF"/>
    <w:rsid w:val="0040699C"/>
    <w:rsid w:val="00406D1A"/>
    <w:rsid w:val="004071D3"/>
    <w:rsid w:val="00407273"/>
    <w:rsid w:val="004075F7"/>
    <w:rsid w:val="00407643"/>
    <w:rsid w:val="0040792A"/>
    <w:rsid w:val="00410082"/>
    <w:rsid w:val="00410A55"/>
    <w:rsid w:val="00410BBD"/>
    <w:rsid w:val="00411415"/>
    <w:rsid w:val="00411622"/>
    <w:rsid w:val="004117B0"/>
    <w:rsid w:val="00412323"/>
    <w:rsid w:val="00413B06"/>
    <w:rsid w:val="00413C37"/>
    <w:rsid w:val="00413FD0"/>
    <w:rsid w:val="0041406C"/>
    <w:rsid w:val="0041416F"/>
    <w:rsid w:val="0041448B"/>
    <w:rsid w:val="00414854"/>
    <w:rsid w:val="00414F68"/>
    <w:rsid w:val="00414FFF"/>
    <w:rsid w:val="00415026"/>
    <w:rsid w:val="00415435"/>
    <w:rsid w:val="004157D5"/>
    <w:rsid w:val="00415955"/>
    <w:rsid w:val="00415AD9"/>
    <w:rsid w:val="00415B07"/>
    <w:rsid w:val="00415B6C"/>
    <w:rsid w:val="00415BFE"/>
    <w:rsid w:val="004160B1"/>
    <w:rsid w:val="00416251"/>
    <w:rsid w:val="00416916"/>
    <w:rsid w:val="004170B1"/>
    <w:rsid w:val="00417566"/>
    <w:rsid w:val="004175C6"/>
    <w:rsid w:val="004175D2"/>
    <w:rsid w:val="00417786"/>
    <w:rsid w:val="004177C9"/>
    <w:rsid w:val="004177F3"/>
    <w:rsid w:val="00417B98"/>
    <w:rsid w:val="00417C8D"/>
    <w:rsid w:val="00420083"/>
    <w:rsid w:val="00420535"/>
    <w:rsid w:val="00420820"/>
    <w:rsid w:val="00420AB4"/>
    <w:rsid w:val="00420AEE"/>
    <w:rsid w:val="00420CB4"/>
    <w:rsid w:val="00420D58"/>
    <w:rsid w:val="00421198"/>
    <w:rsid w:val="0042161C"/>
    <w:rsid w:val="00421709"/>
    <w:rsid w:val="00421736"/>
    <w:rsid w:val="004217DB"/>
    <w:rsid w:val="00421981"/>
    <w:rsid w:val="00421AB0"/>
    <w:rsid w:val="00421C24"/>
    <w:rsid w:val="00421E14"/>
    <w:rsid w:val="004220BE"/>
    <w:rsid w:val="00422148"/>
    <w:rsid w:val="00422885"/>
    <w:rsid w:val="00422B5A"/>
    <w:rsid w:val="00422EC5"/>
    <w:rsid w:val="00422F72"/>
    <w:rsid w:val="00423104"/>
    <w:rsid w:val="0042376A"/>
    <w:rsid w:val="0042419B"/>
    <w:rsid w:val="0042437D"/>
    <w:rsid w:val="00424B42"/>
    <w:rsid w:val="00424CD2"/>
    <w:rsid w:val="004251C2"/>
    <w:rsid w:val="004256C5"/>
    <w:rsid w:val="004257E4"/>
    <w:rsid w:val="00426006"/>
    <w:rsid w:val="0042616A"/>
    <w:rsid w:val="004261A7"/>
    <w:rsid w:val="004261D8"/>
    <w:rsid w:val="004268A3"/>
    <w:rsid w:val="00426AAD"/>
    <w:rsid w:val="00426BD9"/>
    <w:rsid w:val="0042755C"/>
    <w:rsid w:val="00427733"/>
    <w:rsid w:val="00427965"/>
    <w:rsid w:val="00427A91"/>
    <w:rsid w:val="00427D64"/>
    <w:rsid w:val="00427F55"/>
    <w:rsid w:val="0043085B"/>
    <w:rsid w:val="00430981"/>
    <w:rsid w:val="00431220"/>
    <w:rsid w:val="004316AD"/>
    <w:rsid w:val="0043190B"/>
    <w:rsid w:val="00431CBA"/>
    <w:rsid w:val="00431F3C"/>
    <w:rsid w:val="004321BA"/>
    <w:rsid w:val="00432208"/>
    <w:rsid w:val="004322DF"/>
    <w:rsid w:val="004323FD"/>
    <w:rsid w:val="0043279E"/>
    <w:rsid w:val="00432D6C"/>
    <w:rsid w:val="00432D93"/>
    <w:rsid w:val="00432FAC"/>
    <w:rsid w:val="004331C7"/>
    <w:rsid w:val="00433344"/>
    <w:rsid w:val="0043343B"/>
    <w:rsid w:val="00433793"/>
    <w:rsid w:val="00433B29"/>
    <w:rsid w:val="00433C9A"/>
    <w:rsid w:val="00433E28"/>
    <w:rsid w:val="00433F6F"/>
    <w:rsid w:val="004342D4"/>
    <w:rsid w:val="004349D2"/>
    <w:rsid w:val="00434B61"/>
    <w:rsid w:val="00435202"/>
    <w:rsid w:val="004352F5"/>
    <w:rsid w:val="004354BF"/>
    <w:rsid w:val="00435692"/>
    <w:rsid w:val="00435B7C"/>
    <w:rsid w:val="004364E5"/>
    <w:rsid w:val="0043660E"/>
    <w:rsid w:val="00436F22"/>
    <w:rsid w:val="00436F28"/>
    <w:rsid w:val="0043717A"/>
    <w:rsid w:val="004371BB"/>
    <w:rsid w:val="0043747C"/>
    <w:rsid w:val="0043791C"/>
    <w:rsid w:val="00437A0F"/>
    <w:rsid w:val="00437A4A"/>
    <w:rsid w:val="00437AE0"/>
    <w:rsid w:val="004403EB"/>
    <w:rsid w:val="0044061B"/>
    <w:rsid w:val="00440724"/>
    <w:rsid w:val="00440EA2"/>
    <w:rsid w:val="0044143B"/>
    <w:rsid w:val="004415B0"/>
    <w:rsid w:val="004415BB"/>
    <w:rsid w:val="0044192F"/>
    <w:rsid w:val="00441AF2"/>
    <w:rsid w:val="00442534"/>
    <w:rsid w:val="00442617"/>
    <w:rsid w:val="00442FAE"/>
    <w:rsid w:val="004432C1"/>
    <w:rsid w:val="00443719"/>
    <w:rsid w:val="00443CDE"/>
    <w:rsid w:val="004440C3"/>
    <w:rsid w:val="0044417E"/>
    <w:rsid w:val="00444291"/>
    <w:rsid w:val="00444AE0"/>
    <w:rsid w:val="00444BF0"/>
    <w:rsid w:val="00444CC1"/>
    <w:rsid w:val="00445128"/>
    <w:rsid w:val="004459E1"/>
    <w:rsid w:val="00445B09"/>
    <w:rsid w:val="004465B5"/>
    <w:rsid w:val="00446893"/>
    <w:rsid w:val="004468AE"/>
    <w:rsid w:val="004469A3"/>
    <w:rsid w:val="00446AC4"/>
    <w:rsid w:val="00446C37"/>
    <w:rsid w:val="00446E5A"/>
    <w:rsid w:val="00446E8D"/>
    <w:rsid w:val="004471AE"/>
    <w:rsid w:val="00447301"/>
    <w:rsid w:val="004473DF"/>
    <w:rsid w:val="0044751B"/>
    <w:rsid w:val="0044760F"/>
    <w:rsid w:val="00447883"/>
    <w:rsid w:val="00447993"/>
    <w:rsid w:val="00447B77"/>
    <w:rsid w:val="00447E47"/>
    <w:rsid w:val="004504E8"/>
    <w:rsid w:val="0045092E"/>
    <w:rsid w:val="00450C14"/>
    <w:rsid w:val="00451104"/>
    <w:rsid w:val="004511A3"/>
    <w:rsid w:val="00451AF6"/>
    <w:rsid w:val="00451C62"/>
    <w:rsid w:val="00451F74"/>
    <w:rsid w:val="00451FD6"/>
    <w:rsid w:val="0045201A"/>
    <w:rsid w:val="00452462"/>
    <w:rsid w:val="00452F58"/>
    <w:rsid w:val="004532A2"/>
    <w:rsid w:val="0045359C"/>
    <w:rsid w:val="00453760"/>
    <w:rsid w:val="00453876"/>
    <w:rsid w:val="00453E2F"/>
    <w:rsid w:val="00454043"/>
    <w:rsid w:val="00454253"/>
    <w:rsid w:val="004547F7"/>
    <w:rsid w:val="004548CF"/>
    <w:rsid w:val="00454A51"/>
    <w:rsid w:val="00454EA5"/>
    <w:rsid w:val="00454FF6"/>
    <w:rsid w:val="0045546D"/>
    <w:rsid w:val="004555C8"/>
    <w:rsid w:val="004558CE"/>
    <w:rsid w:val="00455B02"/>
    <w:rsid w:val="00455B66"/>
    <w:rsid w:val="00455B94"/>
    <w:rsid w:val="00455E48"/>
    <w:rsid w:val="00456114"/>
    <w:rsid w:val="0045619C"/>
    <w:rsid w:val="0045648B"/>
    <w:rsid w:val="00456799"/>
    <w:rsid w:val="004568B8"/>
    <w:rsid w:val="00456B73"/>
    <w:rsid w:val="00456D5D"/>
    <w:rsid w:val="004570A8"/>
    <w:rsid w:val="004577C8"/>
    <w:rsid w:val="00457C49"/>
    <w:rsid w:val="00457DB2"/>
    <w:rsid w:val="00460375"/>
    <w:rsid w:val="0046043A"/>
    <w:rsid w:val="0046069C"/>
    <w:rsid w:val="0046093A"/>
    <w:rsid w:val="00460A3E"/>
    <w:rsid w:val="00460AE7"/>
    <w:rsid w:val="00460DE6"/>
    <w:rsid w:val="0046108E"/>
    <w:rsid w:val="004611CC"/>
    <w:rsid w:val="004616CD"/>
    <w:rsid w:val="00461B90"/>
    <w:rsid w:val="00461C6C"/>
    <w:rsid w:val="00462044"/>
    <w:rsid w:val="00462149"/>
    <w:rsid w:val="00462BF3"/>
    <w:rsid w:val="00462C68"/>
    <w:rsid w:val="00462E7B"/>
    <w:rsid w:val="00462FBA"/>
    <w:rsid w:val="00463422"/>
    <w:rsid w:val="0046345F"/>
    <w:rsid w:val="0046387D"/>
    <w:rsid w:val="0046395C"/>
    <w:rsid w:val="00463DE0"/>
    <w:rsid w:val="00464036"/>
    <w:rsid w:val="004643B6"/>
    <w:rsid w:val="00464745"/>
    <w:rsid w:val="00464777"/>
    <w:rsid w:val="00464B93"/>
    <w:rsid w:val="00465263"/>
    <w:rsid w:val="00465371"/>
    <w:rsid w:val="0046578D"/>
    <w:rsid w:val="004659E3"/>
    <w:rsid w:val="00465E40"/>
    <w:rsid w:val="00465FF0"/>
    <w:rsid w:val="00466380"/>
    <w:rsid w:val="00466AA8"/>
    <w:rsid w:val="00466B09"/>
    <w:rsid w:val="00466CD4"/>
    <w:rsid w:val="004672D6"/>
    <w:rsid w:val="0046736B"/>
    <w:rsid w:val="004673A8"/>
    <w:rsid w:val="004673AA"/>
    <w:rsid w:val="00467485"/>
    <w:rsid w:val="00467691"/>
    <w:rsid w:val="004679D1"/>
    <w:rsid w:val="00467D48"/>
    <w:rsid w:val="00467EB4"/>
    <w:rsid w:val="00467F43"/>
    <w:rsid w:val="00470009"/>
    <w:rsid w:val="00470E3C"/>
    <w:rsid w:val="00470E6F"/>
    <w:rsid w:val="0047158A"/>
    <w:rsid w:val="0047158E"/>
    <w:rsid w:val="004719D3"/>
    <w:rsid w:val="00471CD5"/>
    <w:rsid w:val="00471EF3"/>
    <w:rsid w:val="004728BA"/>
    <w:rsid w:val="00472BE3"/>
    <w:rsid w:val="00472D13"/>
    <w:rsid w:val="00473169"/>
    <w:rsid w:val="0047318C"/>
    <w:rsid w:val="00473E1C"/>
    <w:rsid w:val="00474241"/>
    <w:rsid w:val="0047427A"/>
    <w:rsid w:val="00474484"/>
    <w:rsid w:val="004745C3"/>
    <w:rsid w:val="004746FE"/>
    <w:rsid w:val="00474A33"/>
    <w:rsid w:val="00474B19"/>
    <w:rsid w:val="0047505C"/>
    <w:rsid w:val="00475235"/>
    <w:rsid w:val="0047547A"/>
    <w:rsid w:val="004757B0"/>
    <w:rsid w:val="00475890"/>
    <w:rsid w:val="00476584"/>
    <w:rsid w:val="00476669"/>
    <w:rsid w:val="00476E09"/>
    <w:rsid w:val="00477370"/>
    <w:rsid w:val="00477979"/>
    <w:rsid w:val="00477BE6"/>
    <w:rsid w:val="00477C2E"/>
    <w:rsid w:val="00477CF6"/>
    <w:rsid w:val="004801CE"/>
    <w:rsid w:val="0048042E"/>
    <w:rsid w:val="00480512"/>
    <w:rsid w:val="004807F5"/>
    <w:rsid w:val="00480972"/>
    <w:rsid w:val="00480DBF"/>
    <w:rsid w:val="004812BD"/>
    <w:rsid w:val="0048187D"/>
    <w:rsid w:val="004826CC"/>
    <w:rsid w:val="004829E5"/>
    <w:rsid w:val="00482D67"/>
    <w:rsid w:val="00482DFF"/>
    <w:rsid w:val="00482FFE"/>
    <w:rsid w:val="0048327D"/>
    <w:rsid w:val="00483682"/>
    <w:rsid w:val="00483ABE"/>
    <w:rsid w:val="00483BA0"/>
    <w:rsid w:val="00483E9D"/>
    <w:rsid w:val="00484688"/>
    <w:rsid w:val="004849D1"/>
    <w:rsid w:val="00484F03"/>
    <w:rsid w:val="00485062"/>
    <w:rsid w:val="004853A4"/>
    <w:rsid w:val="0048541B"/>
    <w:rsid w:val="0048546E"/>
    <w:rsid w:val="004854E8"/>
    <w:rsid w:val="00485B41"/>
    <w:rsid w:val="00485C90"/>
    <w:rsid w:val="004860DD"/>
    <w:rsid w:val="00486324"/>
    <w:rsid w:val="00486355"/>
    <w:rsid w:val="004863DC"/>
    <w:rsid w:val="004863F9"/>
    <w:rsid w:val="00486AE2"/>
    <w:rsid w:val="00486C4D"/>
    <w:rsid w:val="00487315"/>
    <w:rsid w:val="00487930"/>
    <w:rsid w:val="0049067D"/>
    <w:rsid w:val="004906F9"/>
    <w:rsid w:val="004908DE"/>
    <w:rsid w:val="00490B4B"/>
    <w:rsid w:val="00490BE8"/>
    <w:rsid w:val="00490CCC"/>
    <w:rsid w:val="004911AA"/>
    <w:rsid w:val="00491264"/>
    <w:rsid w:val="0049148D"/>
    <w:rsid w:val="00491C15"/>
    <w:rsid w:val="00491C20"/>
    <w:rsid w:val="00492286"/>
    <w:rsid w:val="004924EE"/>
    <w:rsid w:val="004924EF"/>
    <w:rsid w:val="00492608"/>
    <w:rsid w:val="00492846"/>
    <w:rsid w:val="0049297F"/>
    <w:rsid w:val="00492B4D"/>
    <w:rsid w:val="00492EEA"/>
    <w:rsid w:val="004930AA"/>
    <w:rsid w:val="004931BE"/>
    <w:rsid w:val="004932D1"/>
    <w:rsid w:val="004936F7"/>
    <w:rsid w:val="00493C96"/>
    <w:rsid w:val="00493CB4"/>
    <w:rsid w:val="00494068"/>
    <w:rsid w:val="004943BD"/>
    <w:rsid w:val="004943F5"/>
    <w:rsid w:val="004944EE"/>
    <w:rsid w:val="004949FA"/>
    <w:rsid w:val="00494ECA"/>
    <w:rsid w:val="00494EED"/>
    <w:rsid w:val="00495A82"/>
    <w:rsid w:val="00495B47"/>
    <w:rsid w:val="00495E57"/>
    <w:rsid w:val="0049613A"/>
    <w:rsid w:val="00496189"/>
    <w:rsid w:val="004964E8"/>
    <w:rsid w:val="00496878"/>
    <w:rsid w:val="00496A06"/>
    <w:rsid w:val="00496A2C"/>
    <w:rsid w:val="00496E93"/>
    <w:rsid w:val="0049751E"/>
    <w:rsid w:val="004975F8"/>
    <w:rsid w:val="004977C9"/>
    <w:rsid w:val="0049794B"/>
    <w:rsid w:val="00497ACF"/>
    <w:rsid w:val="00497C85"/>
    <w:rsid w:val="00497F96"/>
    <w:rsid w:val="00497FD7"/>
    <w:rsid w:val="004A079E"/>
    <w:rsid w:val="004A0B7E"/>
    <w:rsid w:val="004A1434"/>
    <w:rsid w:val="004A1818"/>
    <w:rsid w:val="004A181A"/>
    <w:rsid w:val="004A1DB7"/>
    <w:rsid w:val="004A2018"/>
    <w:rsid w:val="004A2250"/>
    <w:rsid w:val="004A236E"/>
    <w:rsid w:val="004A255C"/>
    <w:rsid w:val="004A2971"/>
    <w:rsid w:val="004A31DC"/>
    <w:rsid w:val="004A37D6"/>
    <w:rsid w:val="004A3826"/>
    <w:rsid w:val="004A3870"/>
    <w:rsid w:val="004A3E10"/>
    <w:rsid w:val="004A3FAC"/>
    <w:rsid w:val="004A4150"/>
    <w:rsid w:val="004A4755"/>
    <w:rsid w:val="004A522C"/>
    <w:rsid w:val="004A55D8"/>
    <w:rsid w:val="004A568E"/>
    <w:rsid w:val="004A58D3"/>
    <w:rsid w:val="004A5B6F"/>
    <w:rsid w:val="004A5CBC"/>
    <w:rsid w:val="004A5DCD"/>
    <w:rsid w:val="004A626C"/>
    <w:rsid w:val="004A6509"/>
    <w:rsid w:val="004A68DE"/>
    <w:rsid w:val="004A698D"/>
    <w:rsid w:val="004A7D54"/>
    <w:rsid w:val="004A7D72"/>
    <w:rsid w:val="004A7DB7"/>
    <w:rsid w:val="004B00D1"/>
    <w:rsid w:val="004B010D"/>
    <w:rsid w:val="004B026A"/>
    <w:rsid w:val="004B04C9"/>
    <w:rsid w:val="004B051B"/>
    <w:rsid w:val="004B0645"/>
    <w:rsid w:val="004B0AB1"/>
    <w:rsid w:val="004B0F54"/>
    <w:rsid w:val="004B11D0"/>
    <w:rsid w:val="004B145B"/>
    <w:rsid w:val="004B15FC"/>
    <w:rsid w:val="004B1764"/>
    <w:rsid w:val="004B19A1"/>
    <w:rsid w:val="004B1C5E"/>
    <w:rsid w:val="004B1DC1"/>
    <w:rsid w:val="004B218B"/>
    <w:rsid w:val="004B22D4"/>
    <w:rsid w:val="004B273F"/>
    <w:rsid w:val="004B274A"/>
    <w:rsid w:val="004B27FE"/>
    <w:rsid w:val="004B297D"/>
    <w:rsid w:val="004B2996"/>
    <w:rsid w:val="004B29D6"/>
    <w:rsid w:val="004B2DDD"/>
    <w:rsid w:val="004B3533"/>
    <w:rsid w:val="004B3E86"/>
    <w:rsid w:val="004B42AB"/>
    <w:rsid w:val="004B4600"/>
    <w:rsid w:val="004B49B9"/>
    <w:rsid w:val="004B49C1"/>
    <w:rsid w:val="004B4A99"/>
    <w:rsid w:val="004B4B9A"/>
    <w:rsid w:val="004B5036"/>
    <w:rsid w:val="004B538F"/>
    <w:rsid w:val="004B5B45"/>
    <w:rsid w:val="004B5D26"/>
    <w:rsid w:val="004B5DAB"/>
    <w:rsid w:val="004B5E6D"/>
    <w:rsid w:val="004B5E9C"/>
    <w:rsid w:val="004B6019"/>
    <w:rsid w:val="004B6023"/>
    <w:rsid w:val="004B629A"/>
    <w:rsid w:val="004B6410"/>
    <w:rsid w:val="004B65FA"/>
    <w:rsid w:val="004B6AE8"/>
    <w:rsid w:val="004B6C79"/>
    <w:rsid w:val="004B782F"/>
    <w:rsid w:val="004B7C10"/>
    <w:rsid w:val="004B7FCA"/>
    <w:rsid w:val="004C032A"/>
    <w:rsid w:val="004C0418"/>
    <w:rsid w:val="004C0423"/>
    <w:rsid w:val="004C0681"/>
    <w:rsid w:val="004C07A5"/>
    <w:rsid w:val="004C0B14"/>
    <w:rsid w:val="004C0C2D"/>
    <w:rsid w:val="004C0CC2"/>
    <w:rsid w:val="004C0D0C"/>
    <w:rsid w:val="004C13CD"/>
    <w:rsid w:val="004C1687"/>
    <w:rsid w:val="004C1693"/>
    <w:rsid w:val="004C1F03"/>
    <w:rsid w:val="004C21CF"/>
    <w:rsid w:val="004C225D"/>
    <w:rsid w:val="004C2452"/>
    <w:rsid w:val="004C252F"/>
    <w:rsid w:val="004C26AC"/>
    <w:rsid w:val="004C2901"/>
    <w:rsid w:val="004C2AB6"/>
    <w:rsid w:val="004C2F52"/>
    <w:rsid w:val="004C34A4"/>
    <w:rsid w:val="004C34FE"/>
    <w:rsid w:val="004C3A3B"/>
    <w:rsid w:val="004C3B16"/>
    <w:rsid w:val="004C3C8C"/>
    <w:rsid w:val="004C3DAE"/>
    <w:rsid w:val="004C3E3B"/>
    <w:rsid w:val="004C3F1B"/>
    <w:rsid w:val="004C41CB"/>
    <w:rsid w:val="004C4364"/>
    <w:rsid w:val="004C45EC"/>
    <w:rsid w:val="004C47B4"/>
    <w:rsid w:val="004C48E4"/>
    <w:rsid w:val="004C496B"/>
    <w:rsid w:val="004C4989"/>
    <w:rsid w:val="004C4BC9"/>
    <w:rsid w:val="004C4D22"/>
    <w:rsid w:val="004C50A5"/>
    <w:rsid w:val="004C56F0"/>
    <w:rsid w:val="004C5879"/>
    <w:rsid w:val="004C59CC"/>
    <w:rsid w:val="004C5F68"/>
    <w:rsid w:val="004C5F9B"/>
    <w:rsid w:val="004C5FEA"/>
    <w:rsid w:val="004C6296"/>
    <w:rsid w:val="004C65E4"/>
    <w:rsid w:val="004C6781"/>
    <w:rsid w:val="004C6AEE"/>
    <w:rsid w:val="004C6E46"/>
    <w:rsid w:val="004C6FC3"/>
    <w:rsid w:val="004C7268"/>
    <w:rsid w:val="004C79B0"/>
    <w:rsid w:val="004C7FD8"/>
    <w:rsid w:val="004D0139"/>
    <w:rsid w:val="004D02D8"/>
    <w:rsid w:val="004D033D"/>
    <w:rsid w:val="004D05A9"/>
    <w:rsid w:val="004D05F6"/>
    <w:rsid w:val="004D0BF9"/>
    <w:rsid w:val="004D0C89"/>
    <w:rsid w:val="004D1075"/>
    <w:rsid w:val="004D13E9"/>
    <w:rsid w:val="004D1400"/>
    <w:rsid w:val="004D17C4"/>
    <w:rsid w:val="004D19E3"/>
    <w:rsid w:val="004D203C"/>
    <w:rsid w:val="004D2056"/>
    <w:rsid w:val="004D21A3"/>
    <w:rsid w:val="004D2386"/>
    <w:rsid w:val="004D263B"/>
    <w:rsid w:val="004D2762"/>
    <w:rsid w:val="004D289E"/>
    <w:rsid w:val="004D2933"/>
    <w:rsid w:val="004D2EBD"/>
    <w:rsid w:val="004D34C1"/>
    <w:rsid w:val="004D37CF"/>
    <w:rsid w:val="004D3DD1"/>
    <w:rsid w:val="004D3FD9"/>
    <w:rsid w:val="004D4099"/>
    <w:rsid w:val="004D4911"/>
    <w:rsid w:val="004D4D12"/>
    <w:rsid w:val="004D4E58"/>
    <w:rsid w:val="004D52B3"/>
    <w:rsid w:val="004D56AA"/>
    <w:rsid w:val="004D57A9"/>
    <w:rsid w:val="004D582E"/>
    <w:rsid w:val="004D5998"/>
    <w:rsid w:val="004D5A1F"/>
    <w:rsid w:val="004D5E27"/>
    <w:rsid w:val="004D6120"/>
    <w:rsid w:val="004D630F"/>
    <w:rsid w:val="004D6357"/>
    <w:rsid w:val="004D69C2"/>
    <w:rsid w:val="004D6A3B"/>
    <w:rsid w:val="004D6C0A"/>
    <w:rsid w:val="004D6C4D"/>
    <w:rsid w:val="004D6C53"/>
    <w:rsid w:val="004D6DCF"/>
    <w:rsid w:val="004D7662"/>
    <w:rsid w:val="004D780E"/>
    <w:rsid w:val="004D7A1B"/>
    <w:rsid w:val="004D7CDB"/>
    <w:rsid w:val="004E0521"/>
    <w:rsid w:val="004E06C3"/>
    <w:rsid w:val="004E0F25"/>
    <w:rsid w:val="004E105E"/>
    <w:rsid w:val="004E115F"/>
    <w:rsid w:val="004E11BB"/>
    <w:rsid w:val="004E144C"/>
    <w:rsid w:val="004E1680"/>
    <w:rsid w:val="004E1957"/>
    <w:rsid w:val="004E1E75"/>
    <w:rsid w:val="004E2179"/>
    <w:rsid w:val="004E2835"/>
    <w:rsid w:val="004E28A3"/>
    <w:rsid w:val="004E2CB4"/>
    <w:rsid w:val="004E33F4"/>
    <w:rsid w:val="004E351C"/>
    <w:rsid w:val="004E36BB"/>
    <w:rsid w:val="004E39BC"/>
    <w:rsid w:val="004E3B40"/>
    <w:rsid w:val="004E42C7"/>
    <w:rsid w:val="004E4ACB"/>
    <w:rsid w:val="004E4B1E"/>
    <w:rsid w:val="004E4D62"/>
    <w:rsid w:val="004E507A"/>
    <w:rsid w:val="004E554C"/>
    <w:rsid w:val="004E5977"/>
    <w:rsid w:val="004E5CEB"/>
    <w:rsid w:val="004E6089"/>
    <w:rsid w:val="004E622F"/>
    <w:rsid w:val="004E6475"/>
    <w:rsid w:val="004E6569"/>
    <w:rsid w:val="004E66CB"/>
    <w:rsid w:val="004E6728"/>
    <w:rsid w:val="004E6C12"/>
    <w:rsid w:val="004E7053"/>
    <w:rsid w:val="004E713C"/>
    <w:rsid w:val="004E72CD"/>
    <w:rsid w:val="004E730E"/>
    <w:rsid w:val="004E74E0"/>
    <w:rsid w:val="004E7A9A"/>
    <w:rsid w:val="004E7B3E"/>
    <w:rsid w:val="004E7C27"/>
    <w:rsid w:val="004F0804"/>
    <w:rsid w:val="004F0AC0"/>
    <w:rsid w:val="004F1196"/>
    <w:rsid w:val="004F1651"/>
    <w:rsid w:val="004F1F63"/>
    <w:rsid w:val="004F1FF9"/>
    <w:rsid w:val="004F2045"/>
    <w:rsid w:val="004F20C0"/>
    <w:rsid w:val="004F2166"/>
    <w:rsid w:val="004F227B"/>
    <w:rsid w:val="004F230E"/>
    <w:rsid w:val="004F241E"/>
    <w:rsid w:val="004F242E"/>
    <w:rsid w:val="004F260D"/>
    <w:rsid w:val="004F270B"/>
    <w:rsid w:val="004F2CC3"/>
    <w:rsid w:val="004F2E27"/>
    <w:rsid w:val="004F2EFC"/>
    <w:rsid w:val="004F2FF0"/>
    <w:rsid w:val="004F30A7"/>
    <w:rsid w:val="004F35FA"/>
    <w:rsid w:val="004F37D3"/>
    <w:rsid w:val="004F3843"/>
    <w:rsid w:val="004F3A39"/>
    <w:rsid w:val="004F3E48"/>
    <w:rsid w:val="004F3E54"/>
    <w:rsid w:val="004F436D"/>
    <w:rsid w:val="004F46B4"/>
    <w:rsid w:val="004F47C7"/>
    <w:rsid w:val="004F4971"/>
    <w:rsid w:val="004F4973"/>
    <w:rsid w:val="004F4F2A"/>
    <w:rsid w:val="004F5333"/>
    <w:rsid w:val="004F543F"/>
    <w:rsid w:val="004F55DF"/>
    <w:rsid w:val="004F57D9"/>
    <w:rsid w:val="004F615F"/>
    <w:rsid w:val="004F6880"/>
    <w:rsid w:val="004F68BA"/>
    <w:rsid w:val="004F69B2"/>
    <w:rsid w:val="004F6CF0"/>
    <w:rsid w:val="004F6D32"/>
    <w:rsid w:val="004F73A6"/>
    <w:rsid w:val="004F7BDC"/>
    <w:rsid w:val="004F7CFB"/>
    <w:rsid w:val="0050006B"/>
    <w:rsid w:val="0050026F"/>
    <w:rsid w:val="00500CD0"/>
    <w:rsid w:val="00501007"/>
    <w:rsid w:val="00501751"/>
    <w:rsid w:val="00501827"/>
    <w:rsid w:val="005018A7"/>
    <w:rsid w:val="00501A4E"/>
    <w:rsid w:val="00501A59"/>
    <w:rsid w:val="00501A70"/>
    <w:rsid w:val="00501B79"/>
    <w:rsid w:val="00501FF0"/>
    <w:rsid w:val="0050213E"/>
    <w:rsid w:val="0050298E"/>
    <w:rsid w:val="0050298F"/>
    <w:rsid w:val="00502BED"/>
    <w:rsid w:val="00502C08"/>
    <w:rsid w:val="00502C6B"/>
    <w:rsid w:val="0050316A"/>
    <w:rsid w:val="0050321D"/>
    <w:rsid w:val="005037C3"/>
    <w:rsid w:val="0050390C"/>
    <w:rsid w:val="00503B8F"/>
    <w:rsid w:val="00503D98"/>
    <w:rsid w:val="00504368"/>
    <w:rsid w:val="00504861"/>
    <w:rsid w:val="00504925"/>
    <w:rsid w:val="0050492E"/>
    <w:rsid w:val="00504A98"/>
    <w:rsid w:val="00504AD0"/>
    <w:rsid w:val="00504F3F"/>
    <w:rsid w:val="005050A7"/>
    <w:rsid w:val="0050574A"/>
    <w:rsid w:val="00505A05"/>
    <w:rsid w:val="00505B34"/>
    <w:rsid w:val="00505C07"/>
    <w:rsid w:val="00505CC6"/>
    <w:rsid w:val="00505CDD"/>
    <w:rsid w:val="00505D08"/>
    <w:rsid w:val="00505D34"/>
    <w:rsid w:val="00505F7D"/>
    <w:rsid w:val="00506CC6"/>
    <w:rsid w:val="00506FFA"/>
    <w:rsid w:val="00507275"/>
    <w:rsid w:val="00507294"/>
    <w:rsid w:val="00507441"/>
    <w:rsid w:val="0050767F"/>
    <w:rsid w:val="00507ABA"/>
    <w:rsid w:val="0051001B"/>
    <w:rsid w:val="005101F2"/>
    <w:rsid w:val="00510ED5"/>
    <w:rsid w:val="00511246"/>
    <w:rsid w:val="005113E7"/>
    <w:rsid w:val="00511E55"/>
    <w:rsid w:val="00511FAD"/>
    <w:rsid w:val="00512282"/>
    <w:rsid w:val="00512349"/>
    <w:rsid w:val="0051245A"/>
    <w:rsid w:val="00512618"/>
    <w:rsid w:val="00512762"/>
    <w:rsid w:val="005127FA"/>
    <w:rsid w:val="0051295F"/>
    <w:rsid w:val="00512B9E"/>
    <w:rsid w:val="00513E92"/>
    <w:rsid w:val="00513EBA"/>
    <w:rsid w:val="00513F77"/>
    <w:rsid w:val="005140FD"/>
    <w:rsid w:val="00514170"/>
    <w:rsid w:val="005143C6"/>
    <w:rsid w:val="00514532"/>
    <w:rsid w:val="00514814"/>
    <w:rsid w:val="005149D3"/>
    <w:rsid w:val="00514C5C"/>
    <w:rsid w:val="00514FEB"/>
    <w:rsid w:val="005159AC"/>
    <w:rsid w:val="005159DA"/>
    <w:rsid w:val="005164D7"/>
    <w:rsid w:val="005164F1"/>
    <w:rsid w:val="005165D3"/>
    <w:rsid w:val="00516950"/>
    <w:rsid w:val="00516C07"/>
    <w:rsid w:val="00517682"/>
    <w:rsid w:val="00517812"/>
    <w:rsid w:val="005178E6"/>
    <w:rsid w:val="005202B3"/>
    <w:rsid w:val="005202F9"/>
    <w:rsid w:val="00520818"/>
    <w:rsid w:val="00520D5A"/>
    <w:rsid w:val="00520F18"/>
    <w:rsid w:val="0052141D"/>
    <w:rsid w:val="0052148C"/>
    <w:rsid w:val="0052177E"/>
    <w:rsid w:val="00521A1D"/>
    <w:rsid w:val="00521B53"/>
    <w:rsid w:val="005224EC"/>
    <w:rsid w:val="005225C1"/>
    <w:rsid w:val="005227B3"/>
    <w:rsid w:val="005227DF"/>
    <w:rsid w:val="00522806"/>
    <w:rsid w:val="00522C68"/>
    <w:rsid w:val="00523090"/>
    <w:rsid w:val="00523724"/>
    <w:rsid w:val="00523B65"/>
    <w:rsid w:val="00523CDD"/>
    <w:rsid w:val="00524040"/>
    <w:rsid w:val="005245BB"/>
    <w:rsid w:val="00524880"/>
    <w:rsid w:val="00524ADD"/>
    <w:rsid w:val="00524CF2"/>
    <w:rsid w:val="00524D70"/>
    <w:rsid w:val="00524FE3"/>
    <w:rsid w:val="0052510D"/>
    <w:rsid w:val="00525200"/>
    <w:rsid w:val="005253D0"/>
    <w:rsid w:val="0052566E"/>
    <w:rsid w:val="005257D6"/>
    <w:rsid w:val="00525B90"/>
    <w:rsid w:val="00525C1F"/>
    <w:rsid w:val="00525DD2"/>
    <w:rsid w:val="005260A5"/>
    <w:rsid w:val="00526117"/>
    <w:rsid w:val="00526374"/>
    <w:rsid w:val="00526499"/>
    <w:rsid w:val="00526BB9"/>
    <w:rsid w:val="00526BCB"/>
    <w:rsid w:val="00526C4D"/>
    <w:rsid w:val="00526DDA"/>
    <w:rsid w:val="00526E70"/>
    <w:rsid w:val="00527024"/>
    <w:rsid w:val="0052719B"/>
    <w:rsid w:val="0052740B"/>
    <w:rsid w:val="00527769"/>
    <w:rsid w:val="00527B1F"/>
    <w:rsid w:val="00527F8E"/>
    <w:rsid w:val="005300BF"/>
    <w:rsid w:val="005302B5"/>
    <w:rsid w:val="00530398"/>
    <w:rsid w:val="0053089B"/>
    <w:rsid w:val="00530BA1"/>
    <w:rsid w:val="00530BE5"/>
    <w:rsid w:val="00530C92"/>
    <w:rsid w:val="00530E66"/>
    <w:rsid w:val="00530FB6"/>
    <w:rsid w:val="00530FE0"/>
    <w:rsid w:val="00531122"/>
    <w:rsid w:val="00531616"/>
    <w:rsid w:val="00531689"/>
    <w:rsid w:val="00531774"/>
    <w:rsid w:val="005317B3"/>
    <w:rsid w:val="00531CA5"/>
    <w:rsid w:val="00531D43"/>
    <w:rsid w:val="0053243D"/>
    <w:rsid w:val="00532576"/>
    <w:rsid w:val="005325A1"/>
    <w:rsid w:val="00532838"/>
    <w:rsid w:val="00532D97"/>
    <w:rsid w:val="005331D0"/>
    <w:rsid w:val="005332B3"/>
    <w:rsid w:val="0053352E"/>
    <w:rsid w:val="0053353C"/>
    <w:rsid w:val="005337DB"/>
    <w:rsid w:val="005339DD"/>
    <w:rsid w:val="00533A3A"/>
    <w:rsid w:val="00533B0F"/>
    <w:rsid w:val="00533FB6"/>
    <w:rsid w:val="00534384"/>
    <w:rsid w:val="0053462B"/>
    <w:rsid w:val="00534ABD"/>
    <w:rsid w:val="00534D67"/>
    <w:rsid w:val="00534D98"/>
    <w:rsid w:val="00535874"/>
    <w:rsid w:val="00535913"/>
    <w:rsid w:val="00535AE0"/>
    <w:rsid w:val="00535B55"/>
    <w:rsid w:val="00535E1E"/>
    <w:rsid w:val="0053629A"/>
    <w:rsid w:val="005363FB"/>
    <w:rsid w:val="005366BA"/>
    <w:rsid w:val="00536827"/>
    <w:rsid w:val="00536883"/>
    <w:rsid w:val="00536A19"/>
    <w:rsid w:val="00536A1B"/>
    <w:rsid w:val="00536AEB"/>
    <w:rsid w:val="00536B06"/>
    <w:rsid w:val="00536C6A"/>
    <w:rsid w:val="00536D92"/>
    <w:rsid w:val="005370D6"/>
    <w:rsid w:val="00537871"/>
    <w:rsid w:val="00537F51"/>
    <w:rsid w:val="00540197"/>
    <w:rsid w:val="0054045A"/>
    <w:rsid w:val="00540695"/>
    <w:rsid w:val="005406A6"/>
    <w:rsid w:val="005406F7"/>
    <w:rsid w:val="005407DE"/>
    <w:rsid w:val="00540F77"/>
    <w:rsid w:val="0054153E"/>
    <w:rsid w:val="00541927"/>
    <w:rsid w:val="00541C65"/>
    <w:rsid w:val="00541E8B"/>
    <w:rsid w:val="005421D2"/>
    <w:rsid w:val="005424EA"/>
    <w:rsid w:val="0054274F"/>
    <w:rsid w:val="00542828"/>
    <w:rsid w:val="0054296A"/>
    <w:rsid w:val="00542A41"/>
    <w:rsid w:val="00542A46"/>
    <w:rsid w:val="00543605"/>
    <w:rsid w:val="00543A11"/>
    <w:rsid w:val="00543A7E"/>
    <w:rsid w:val="00543C9F"/>
    <w:rsid w:val="00543F0E"/>
    <w:rsid w:val="00544263"/>
    <w:rsid w:val="00544387"/>
    <w:rsid w:val="0054454F"/>
    <w:rsid w:val="00544A60"/>
    <w:rsid w:val="00544A88"/>
    <w:rsid w:val="00544BE4"/>
    <w:rsid w:val="00544E9F"/>
    <w:rsid w:val="005450A9"/>
    <w:rsid w:val="00545BCE"/>
    <w:rsid w:val="00545C5A"/>
    <w:rsid w:val="00545F5B"/>
    <w:rsid w:val="0054629B"/>
    <w:rsid w:val="005466E4"/>
    <w:rsid w:val="005468B8"/>
    <w:rsid w:val="00546D32"/>
    <w:rsid w:val="00546E38"/>
    <w:rsid w:val="00546F0E"/>
    <w:rsid w:val="00546FBF"/>
    <w:rsid w:val="0054720E"/>
    <w:rsid w:val="005472E9"/>
    <w:rsid w:val="00547545"/>
    <w:rsid w:val="005476F2"/>
    <w:rsid w:val="00547EB1"/>
    <w:rsid w:val="00547F23"/>
    <w:rsid w:val="00550504"/>
    <w:rsid w:val="005507AE"/>
    <w:rsid w:val="005509DA"/>
    <w:rsid w:val="00550F77"/>
    <w:rsid w:val="0055116B"/>
    <w:rsid w:val="00551663"/>
    <w:rsid w:val="00551741"/>
    <w:rsid w:val="005517F1"/>
    <w:rsid w:val="00551BC3"/>
    <w:rsid w:val="00551FBC"/>
    <w:rsid w:val="00552148"/>
    <w:rsid w:val="005530C0"/>
    <w:rsid w:val="00553183"/>
    <w:rsid w:val="0055320F"/>
    <w:rsid w:val="005533FD"/>
    <w:rsid w:val="0055445A"/>
    <w:rsid w:val="0055524B"/>
    <w:rsid w:val="00555680"/>
    <w:rsid w:val="00555859"/>
    <w:rsid w:val="00555F98"/>
    <w:rsid w:val="00555FF1"/>
    <w:rsid w:val="005560A6"/>
    <w:rsid w:val="00556218"/>
    <w:rsid w:val="00556274"/>
    <w:rsid w:val="005564F3"/>
    <w:rsid w:val="0055663A"/>
    <w:rsid w:val="005566CC"/>
    <w:rsid w:val="0055681E"/>
    <w:rsid w:val="00556884"/>
    <w:rsid w:val="00556F80"/>
    <w:rsid w:val="0055762F"/>
    <w:rsid w:val="00557800"/>
    <w:rsid w:val="00557AE3"/>
    <w:rsid w:val="005600D2"/>
    <w:rsid w:val="005604B4"/>
    <w:rsid w:val="005609A9"/>
    <w:rsid w:val="00560C7D"/>
    <w:rsid w:val="0056115B"/>
    <w:rsid w:val="005612EF"/>
    <w:rsid w:val="00561E61"/>
    <w:rsid w:val="0056236A"/>
    <w:rsid w:val="005624C4"/>
    <w:rsid w:val="00562568"/>
    <w:rsid w:val="0056299E"/>
    <w:rsid w:val="0056301D"/>
    <w:rsid w:val="00563133"/>
    <w:rsid w:val="0056340C"/>
    <w:rsid w:val="00563B0C"/>
    <w:rsid w:val="00563CCD"/>
    <w:rsid w:val="00564121"/>
    <w:rsid w:val="005641D2"/>
    <w:rsid w:val="00564559"/>
    <w:rsid w:val="005646F2"/>
    <w:rsid w:val="0056487F"/>
    <w:rsid w:val="00564D29"/>
    <w:rsid w:val="00564D90"/>
    <w:rsid w:val="005651CF"/>
    <w:rsid w:val="00565A61"/>
    <w:rsid w:val="00565D2E"/>
    <w:rsid w:val="00565E6E"/>
    <w:rsid w:val="005663EC"/>
    <w:rsid w:val="005664C3"/>
    <w:rsid w:val="005669B4"/>
    <w:rsid w:val="00566C70"/>
    <w:rsid w:val="00566DB8"/>
    <w:rsid w:val="00566F12"/>
    <w:rsid w:val="0056725F"/>
    <w:rsid w:val="00567394"/>
    <w:rsid w:val="005678AE"/>
    <w:rsid w:val="00567C73"/>
    <w:rsid w:val="00567CA7"/>
    <w:rsid w:val="00567DF5"/>
    <w:rsid w:val="00567E76"/>
    <w:rsid w:val="00567F54"/>
    <w:rsid w:val="00567F88"/>
    <w:rsid w:val="00570113"/>
    <w:rsid w:val="00570142"/>
    <w:rsid w:val="00570553"/>
    <w:rsid w:val="005709C4"/>
    <w:rsid w:val="00571029"/>
    <w:rsid w:val="0057158B"/>
    <w:rsid w:val="00571655"/>
    <w:rsid w:val="00571AA6"/>
    <w:rsid w:val="00571E4C"/>
    <w:rsid w:val="0057298A"/>
    <w:rsid w:val="00572DF6"/>
    <w:rsid w:val="00572E52"/>
    <w:rsid w:val="005733F4"/>
    <w:rsid w:val="005734C8"/>
    <w:rsid w:val="00573628"/>
    <w:rsid w:val="00573DC0"/>
    <w:rsid w:val="00573EE7"/>
    <w:rsid w:val="0057430D"/>
    <w:rsid w:val="00574381"/>
    <w:rsid w:val="0057460E"/>
    <w:rsid w:val="00574A02"/>
    <w:rsid w:val="00574B1D"/>
    <w:rsid w:val="00574BE0"/>
    <w:rsid w:val="005756A1"/>
    <w:rsid w:val="00575D8B"/>
    <w:rsid w:val="005761A7"/>
    <w:rsid w:val="005763A7"/>
    <w:rsid w:val="00576845"/>
    <w:rsid w:val="00576884"/>
    <w:rsid w:val="00576ED0"/>
    <w:rsid w:val="00576F81"/>
    <w:rsid w:val="005773CE"/>
    <w:rsid w:val="005774BB"/>
    <w:rsid w:val="00577945"/>
    <w:rsid w:val="005800DE"/>
    <w:rsid w:val="00580335"/>
    <w:rsid w:val="005804FA"/>
    <w:rsid w:val="00580548"/>
    <w:rsid w:val="005806C2"/>
    <w:rsid w:val="005806D9"/>
    <w:rsid w:val="00580DCC"/>
    <w:rsid w:val="00580E6B"/>
    <w:rsid w:val="00581083"/>
    <w:rsid w:val="005810BA"/>
    <w:rsid w:val="005810E6"/>
    <w:rsid w:val="00581708"/>
    <w:rsid w:val="00581D53"/>
    <w:rsid w:val="00581D7F"/>
    <w:rsid w:val="00581F8D"/>
    <w:rsid w:val="00582365"/>
    <w:rsid w:val="00582542"/>
    <w:rsid w:val="00582B03"/>
    <w:rsid w:val="00582B28"/>
    <w:rsid w:val="00582E0F"/>
    <w:rsid w:val="005833C2"/>
    <w:rsid w:val="005833CF"/>
    <w:rsid w:val="00583616"/>
    <w:rsid w:val="00583D4A"/>
    <w:rsid w:val="00583D4C"/>
    <w:rsid w:val="00583E02"/>
    <w:rsid w:val="00584013"/>
    <w:rsid w:val="00584230"/>
    <w:rsid w:val="00584408"/>
    <w:rsid w:val="00585427"/>
    <w:rsid w:val="00585928"/>
    <w:rsid w:val="00585A5F"/>
    <w:rsid w:val="00585CE5"/>
    <w:rsid w:val="00585CF2"/>
    <w:rsid w:val="00585E86"/>
    <w:rsid w:val="0058603D"/>
    <w:rsid w:val="005860BE"/>
    <w:rsid w:val="005860D0"/>
    <w:rsid w:val="00586301"/>
    <w:rsid w:val="00586516"/>
    <w:rsid w:val="00586615"/>
    <w:rsid w:val="005866D1"/>
    <w:rsid w:val="00586B07"/>
    <w:rsid w:val="00586D69"/>
    <w:rsid w:val="00586DCF"/>
    <w:rsid w:val="00586E26"/>
    <w:rsid w:val="0058725F"/>
    <w:rsid w:val="005872CF"/>
    <w:rsid w:val="00587E62"/>
    <w:rsid w:val="00587F01"/>
    <w:rsid w:val="005900A9"/>
    <w:rsid w:val="0059062E"/>
    <w:rsid w:val="0059088F"/>
    <w:rsid w:val="00590974"/>
    <w:rsid w:val="00590AF0"/>
    <w:rsid w:val="00590D5F"/>
    <w:rsid w:val="005916A4"/>
    <w:rsid w:val="00591D95"/>
    <w:rsid w:val="005920E2"/>
    <w:rsid w:val="005923B4"/>
    <w:rsid w:val="005928E0"/>
    <w:rsid w:val="00592941"/>
    <w:rsid w:val="00592A78"/>
    <w:rsid w:val="00592AE0"/>
    <w:rsid w:val="00592DA1"/>
    <w:rsid w:val="00592F3D"/>
    <w:rsid w:val="00592FB1"/>
    <w:rsid w:val="005936AB"/>
    <w:rsid w:val="005936ED"/>
    <w:rsid w:val="005942D2"/>
    <w:rsid w:val="005949CF"/>
    <w:rsid w:val="00594BC9"/>
    <w:rsid w:val="00594CFD"/>
    <w:rsid w:val="00594DD4"/>
    <w:rsid w:val="00595442"/>
    <w:rsid w:val="0059557D"/>
    <w:rsid w:val="00595FA8"/>
    <w:rsid w:val="005965E8"/>
    <w:rsid w:val="00596800"/>
    <w:rsid w:val="00596BE9"/>
    <w:rsid w:val="00597224"/>
    <w:rsid w:val="005976A4"/>
    <w:rsid w:val="005976B2"/>
    <w:rsid w:val="00597E2D"/>
    <w:rsid w:val="005A0158"/>
    <w:rsid w:val="005A04EB"/>
    <w:rsid w:val="005A068E"/>
    <w:rsid w:val="005A0FD9"/>
    <w:rsid w:val="005A138B"/>
    <w:rsid w:val="005A178A"/>
    <w:rsid w:val="005A1B9B"/>
    <w:rsid w:val="005A282C"/>
    <w:rsid w:val="005A2965"/>
    <w:rsid w:val="005A2B77"/>
    <w:rsid w:val="005A34A4"/>
    <w:rsid w:val="005A3A11"/>
    <w:rsid w:val="005A3DC6"/>
    <w:rsid w:val="005A408C"/>
    <w:rsid w:val="005A4585"/>
    <w:rsid w:val="005A45FC"/>
    <w:rsid w:val="005A49D8"/>
    <w:rsid w:val="005A4A41"/>
    <w:rsid w:val="005A4B36"/>
    <w:rsid w:val="005A4C2C"/>
    <w:rsid w:val="005A4C82"/>
    <w:rsid w:val="005A4FC0"/>
    <w:rsid w:val="005A51F5"/>
    <w:rsid w:val="005A528D"/>
    <w:rsid w:val="005A5824"/>
    <w:rsid w:val="005A5839"/>
    <w:rsid w:val="005A6197"/>
    <w:rsid w:val="005A6AB2"/>
    <w:rsid w:val="005A7B7C"/>
    <w:rsid w:val="005A7D2D"/>
    <w:rsid w:val="005B0A9F"/>
    <w:rsid w:val="005B101D"/>
    <w:rsid w:val="005B1150"/>
    <w:rsid w:val="005B1498"/>
    <w:rsid w:val="005B169B"/>
    <w:rsid w:val="005B1B3C"/>
    <w:rsid w:val="005B1DCB"/>
    <w:rsid w:val="005B1F1B"/>
    <w:rsid w:val="005B2110"/>
    <w:rsid w:val="005B247C"/>
    <w:rsid w:val="005B258C"/>
    <w:rsid w:val="005B29C3"/>
    <w:rsid w:val="005B2B63"/>
    <w:rsid w:val="005B2D7D"/>
    <w:rsid w:val="005B3165"/>
    <w:rsid w:val="005B3326"/>
    <w:rsid w:val="005B3446"/>
    <w:rsid w:val="005B350A"/>
    <w:rsid w:val="005B36F3"/>
    <w:rsid w:val="005B392A"/>
    <w:rsid w:val="005B39CA"/>
    <w:rsid w:val="005B3E95"/>
    <w:rsid w:val="005B4469"/>
    <w:rsid w:val="005B44EE"/>
    <w:rsid w:val="005B49A0"/>
    <w:rsid w:val="005B4A4E"/>
    <w:rsid w:val="005B4C37"/>
    <w:rsid w:val="005B4F06"/>
    <w:rsid w:val="005B513C"/>
    <w:rsid w:val="005B53CA"/>
    <w:rsid w:val="005B53CF"/>
    <w:rsid w:val="005B5425"/>
    <w:rsid w:val="005B5A3E"/>
    <w:rsid w:val="005B5D3B"/>
    <w:rsid w:val="005B6045"/>
    <w:rsid w:val="005B62EF"/>
    <w:rsid w:val="005B6890"/>
    <w:rsid w:val="005B68ED"/>
    <w:rsid w:val="005B6C3A"/>
    <w:rsid w:val="005B6CFD"/>
    <w:rsid w:val="005B6F4B"/>
    <w:rsid w:val="005B71E7"/>
    <w:rsid w:val="005B75A0"/>
    <w:rsid w:val="005B7BC5"/>
    <w:rsid w:val="005B7F85"/>
    <w:rsid w:val="005C032D"/>
    <w:rsid w:val="005C0909"/>
    <w:rsid w:val="005C101E"/>
    <w:rsid w:val="005C10CE"/>
    <w:rsid w:val="005C113F"/>
    <w:rsid w:val="005C1180"/>
    <w:rsid w:val="005C17A3"/>
    <w:rsid w:val="005C1A90"/>
    <w:rsid w:val="005C22BC"/>
    <w:rsid w:val="005C24B7"/>
    <w:rsid w:val="005C24E9"/>
    <w:rsid w:val="005C251B"/>
    <w:rsid w:val="005C34AD"/>
    <w:rsid w:val="005C3524"/>
    <w:rsid w:val="005C3791"/>
    <w:rsid w:val="005C37CE"/>
    <w:rsid w:val="005C38C6"/>
    <w:rsid w:val="005C41DA"/>
    <w:rsid w:val="005C494C"/>
    <w:rsid w:val="005C4DA6"/>
    <w:rsid w:val="005C4E2E"/>
    <w:rsid w:val="005C4F2E"/>
    <w:rsid w:val="005C5200"/>
    <w:rsid w:val="005C5486"/>
    <w:rsid w:val="005C54F8"/>
    <w:rsid w:val="005C5B6A"/>
    <w:rsid w:val="005C64BE"/>
    <w:rsid w:val="005C6710"/>
    <w:rsid w:val="005C685F"/>
    <w:rsid w:val="005C6A15"/>
    <w:rsid w:val="005C6C50"/>
    <w:rsid w:val="005C6C6F"/>
    <w:rsid w:val="005C6D95"/>
    <w:rsid w:val="005C71EF"/>
    <w:rsid w:val="005C7361"/>
    <w:rsid w:val="005C7715"/>
    <w:rsid w:val="005C7888"/>
    <w:rsid w:val="005C7E91"/>
    <w:rsid w:val="005C7FFE"/>
    <w:rsid w:val="005D0120"/>
    <w:rsid w:val="005D1180"/>
    <w:rsid w:val="005D13D8"/>
    <w:rsid w:val="005D1770"/>
    <w:rsid w:val="005D1890"/>
    <w:rsid w:val="005D1A6A"/>
    <w:rsid w:val="005D1E17"/>
    <w:rsid w:val="005D2E20"/>
    <w:rsid w:val="005D35D2"/>
    <w:rsid w:val="005D374C"/>
    <w:rsid w:val="005D375F"/>
    <w:rsid w:val="005D3B6F"/>
    <w:rsid w:val="005D3C94"/>
    <w:rsid w:val="005D3F08"/>
    <w:rsid w:val="005D44FC"/>
    <w:rsid w:val="005D4D4E"/>
    <w:rsid w:val="005D53CA"/>
    <w:rsid w:val="005D5562"/>
    <w:rsid w:val="005D5659"/>
    <w:rsid w:val="005D5831"/>
    <w:rsid w:val="005D5E02"/>
    <w:rsid w:val="005D5EB6"/>
    <w:rsid w:val="005D5EF6"/>
    <w:rsid w:val="005D6108"/>
    <w:rsid w:val="005D6499"/>
    <w:rsid w:val="005D685D"/>
    <w:rsid w:val="005D704F"/>
    <w:rsid w:val="005D713C"/>
    <w:rsid w:val="005D717C"/>
    <w:rsid w:val="005D7470"/>
    <w:rsid w:val="005D776C"/>
    <w:rsid w:val="005D7A29"/>
    <w:rsid w:val="005D7A7A"/>
    <w:rsid w:val="005D7B00"/>
    <w:rsid w:val="005D7B2D"/>
    <w:rsid w:val="005D7F4C"/>
    <w:rsid w:val="005E008B"/>
    <w:rsid w:val="005E01C8"/>
    <w:rsid w:val="005E09E1"/>
    <w:rsid w:val="005E0B4B"/>
    <w:rsid w:val="005E0D58"/>
    <w:rsid w:val="005E1322"/>
    <w:rsid w:val="005E1467"/>
    <w:rsid w:val="005E14A5"/>
    <w:rsid w:val="005E15AA"/>
    <w:rsid w:val="005E1979"/>
    <w:rsid w:val="005E3436"/>
    <w:rsid w:val="005E4081"/>
    <w:rsid w:val="005E41E8"/>
    <w:rsid w:val="005E43A9"/>
    <w:rsid w:val="005E43FA"/>
    <w:rsid w:val="005E44CD"/>
    <w:rsid w:val="005E5412"/>
    <w:rsid w:val="005E577F"/>
    <w:rsid w:val="005E5F36"/>
    <w:rsid w:val="005E6231"/>
    <w:rsid w:val="005E66EB"/>
    <w:rsid w:val="005E6D0A"/>
    <w:rsid w:val="005E6E88"/>
    <w:rsid w:val="005E7059"/>
    <w:rsid w:val="005E72B3"/>
    <w:rsid w:val="005E7938"/>
    <w:rsid w:val="005E7BC6"/>
    <w:rsid w:val="005E7DCD"/>
    <w:rsid w:val="005F0302"/>
    <w:rsid w:val="005F0EAB"/>
    <w:rsid w:val="005F0EC6"/>
    <w:rsid w:val="005F14B9"/>
    <w:rsid w:val="005F1C12"/>
    <w:rsid w:val="005F1D89"/>
    <w:rsid w:val="005F2001"/>
    <w:rsid w:val="005F2055"/>
    <w:rsid w:val="005F2173"/>
    <w:rsid w:val="005F22F7"/>
    <w:rsid w:val="005F25DF"/>
    <w:rsid w:val="005F269A"/>
    <w:rsid w:val="005F2B32"/>
    <w:rsid w:val="005F2BA0"/>
    <w:rsid w:val="005F323A"/>
    <w:rsid w:val="005F3422"/>
    <w:rsid w:val="005F3DF3"/>
    <w:rsid w:val="005F3E65"/>
    <w:rsid w:val="005F4095"/>
    <w:rsid w:val="005F4610"/>
    <w:rsid w:val="005F4E04"/>
    <w:rsid w:val="005F55B8"/>
    <w:rsid w:val="005F56F8"/>
    <w:rsid w:val="005F57C1"/>
    <w:rsid w:val="005F587C"/>
    <w:rsid w:val="005F5C35"/>
    <w:rsid w:val="005F5CD7"/>
    <w:rsid w:val="005F5E43"/>
    <w:rsid w:val="005F5E7B"/>
    <w:rsid w:val="005F5F45"/>
    <w:rsid w:val="005F6144"/>
    <w:rsid w:val="005F66F6"/>
    <w:rsid w:val="005F681B"/>
    <w:rsid w:val="005F6919"/>
    <w:rsid w:val="005F6AD3"/>
    <w:rsid w:val="005F6B5E"/>
    <w:rsid w:val="005F7185"/>
    <w:rsid w:val="005F7724"/>
    <w:rsid w:val="005F7909"/>
    <w:rsid w:val="005F7B86"/>
    <w:rsid w:val="005F7BE4"/>
    <w:rsid w:val="005F7E61"/>
    <w:rsid w:val="005F7E9B"/>
    <w:rsid w:val="00600456"/>
    <w:rsid w:val="00600647"/>
    <w:rsid w:val="006006B3"/>
    <w:rsid w:val="00600976"/>
    <w:rsid w:val="00600BB0"/>
    <w:rsid w:val="00601619"/>
    <w:rsid w:val="00601923"/>
    <w:rsid w:val="00601972"/>
    <w:rsid w:val="00601CCB"/>
    <w:rsid w:val="00601FF4"/>
    <w:rsid w:val="00602004"/>
    <w:rsid w:val="0060202E"/>
    <w:rsid w:val="006022E4"/>
    <w:rsid w:val="0060248B"/>
    <w:rsid w:val="006025A3"/>
    <w:rsid w:val="006027B2"/>
    <w:rsid w:val="00602A50"/>
    <w:rsid w:val="00603154"/>
    <w:rsid w:val="0060317C"/>
    <w:rsid w:val="00603215"/>
    <w:rsid w:val="00603439"/>
    <w:rsid w:val="00603624"/>
    <w:rsid w:val="006036C2"/>
    <w:rsid w:val="0060392B"/>
    <w:rsid w:val="00603BA1"/>
    <w:rsid w:val="00603CBE"/>
    <w:rsid w:val="006040AC"/>
    <w:rsid w:val="006043A3"/>
    <w:rsid w:val="0060448D"/>
    <w:rsid w:val="006045AA"/>
    <w:rsid w:val="0060468E"/>
    <w:rsid w:val="006048F4"/>
    <w:rsid w:val="00604A59"/>
    <w:rsid w:val="00604AAA"/>
    <w:rsid w:val="00604BAC"/>
    <w:rsid w:val="006053CC"/>
    <w:rsid w:val="006053EE"/>
    <w:rsid w:val="00605A4E"/>
    <w:rsid w:val="00605B83"/>
    <w:rsid w:val="00605CF2"/>
    <w:rsid w:val="00605DD0"/>
    <w:rsid w:val="00606324"/>
    <w:rsid w:val="00606365"/>
    <w:rsid w:val="00606640"/>
    <w:rsid w:val="00606885"/>
    <w:rsid w:val="00606CBA"/>
    <w:rsid w:val="0060712B"/>
    <w:rsid w:val="00607155"/>
    <w:rsid w:val="006072A8"/>
    <w:rsid w:val="006072F4"/>
    <w:rsid w:val="006073B0"/>
    <w:rsid w:val="006074A0"/>
    <w:rsid w:val="0060753F"/>
    <w:rsid w:val="006075F2"/>
    <w:rsid w:val="00607854"/>
    <w:rsid w:val="00607AAB"/>
    <w:rsid w:val="006103AD"/>
    <w:rsid w:val="006106A3"/>
    <w:rsid w:val="00610ED0"/>
    <w:rsid w:val="006112DE"/>
    <w:rsid w:val="00611BF2"/>
    <w:rsid w:val="00611FC8"/>
    <w:rsid w:val="006122FE"/>
    <w:rsid w:val="0061240B"/>
    <w:rsid w:val="0061240C"/>
    <w:rsid w:val="00612591"/>
    <w:rsid w:val="00612B61"/>
    <w:rsid w:val="00612DEE"/>
    <w:rsid w:val="00613177"/>
    <w:rsid w:val="0061327B"/>
    <w:rsid w:val="006133C8"/>
    <w:rsid w:val="00613623"/>
    <w:rsid w:val="00613889"/>
    <w:rsid w:val="00613900"/>
    <w:rsid w:val="006139B7"/>
    <w:rsid w:val="00613F4E"/>
    <w:rsid w:val="00614193"/>
    <w:rsid w:val="006145D9"/>
    <w:rsid w:val="00614759"/>
    <w:rsid w:val="006148CE"/>
    <w:rsid w:val="00614FEF"/>
    <w:rsid w:val="00615365"/>
    <w:rsid w:val="00615639"/>
    <w:rsid w:val="00615757"/>
    <w:rsid w:val="00615D1D"/>
    <w:rsid w:val="0061613C"/>
    <w:rsid w:val="00616222"/>
    <w:rsid w:val="006162A4"/>
    <w:rsid w:val="00616311"/>
    <w:rsid w:val="006166F7"/>
    <w:rsid w:val="00616757"/>
    <w:rsid w:val="006168EB"/>
    <w:rsid w:val="00616E53"/>
    <w:rsid w:val="00616EA9"/>
    <w:rsid w:val="00616FDB"/>
    <w:rsid w:val="0061751A"/>
    <w:rsid w:val="006175BE"/>
    <w:rsid w:val="006179B9"/>
    <w:rsid w:val="00617C76"/>
    <w:rsid w:val="0062047B"/>
    <w:rsid w:val="00620675"/>
    <w:rsid w:val="006208B3"/>
    <w:rsid w:val="00620BC9"/>
    <w:rsid w:val="00620C2B"/>
    <w:rsid w:val="006211D1"/>
    <w:rsid w:val="00621679"/>
    <w:rsid w:val="00621A83"/>
    <w:rsid w:val="00621BD4"/>
    <w:rsid w:val="00621C1C"/>
    <w:rsid w:val="00621C59"/>
    <w:rsid w:val="00621D50"/>
    <w:rsid w:val="00621E6F"/>
    <w:rsid w:val="00622077"/>
    <w:rsid w:val="006221A1"/>
    <w:rsid w:val="00622646"/>
    <w:rsid w:val="0062274F"/>
    <w:rsid w:val="0062299B"/>
    <w:rsid w:val="006233C5"/>
    <w:rsid w:val="0062365D"/>
    <w:rsid w:val="00623B3D"/>
    <w:rsid w:val="00623C98"/>
    <w:rsid w:val="00623E69"/>
    <w:rsid w:val="00623FFD"/>
    <w:rsid w:val="00624395"/>
    <w:rsid w:val="006245DC"/>
    <w:rsid w:val="0062463A"/>
    <w:rsid w:val="0062474D"/>
    <w:rsid w:val="006248EA"/>
    <w:rsid w:val="006249ED"/>
    <w:rsid w:val="00624AAC"/>
    <w:rsid w:val="00624E45"/>
    <w:rsid w:val="0062517F"/>
    <w:rsid w:val="0062539C"/>
    <w:rsid w:val="00625EDC"/>
    <w:rsid w:val="00626121"/>
    <w:rsid w:val="00626219"/>
    <w:rsid w:val="00626828"/>
    <w:rsid w:val="006268CC"/>
    <w:rsid w:val="00626EC3"/>
    <w:rsid w:val="0062732C"/>
    <w:rsid w:val="00627445"/>
    <w:rsid w:val="00627469"/>
    <w:rsid w:val="006274A3"/>
    <w:rsid w:val="00627573"/>
    <w:rsid w:val="006301C7"/>
    <w:rsid w:val="00631054"/>
    <w:rsid w:val="006312BA"/>
    <w:rsid w:val="006313D0"/>
    <w:rsid w:val="00631422"/>
    <w:rsid w:val="00631A77"/>
    <w:rsid w:val="006321EB"/>
    <w:rsid w:val="00632F70"/>
    <w:rsid w:val="00633009"/>
    <w:rsid w:val="006331E1"/>
    <w:rsid w:val="006332C8"/>
    <w:rsid w:val="006334D3"/>
    <w:rsid w:val="00633619"/>
    <w:rsid w:val="00633A84"/>
    <w:rsid w:val="00633E67"/>
    <w:rsid w:val="00633F0E"/>
    <w:rsid w:val="006348F5"/>
    <w:rsid w:val="00634B60"/>
    <w:rsid w:val="00634E1C"/>
    <w:rsid w:val="00635279"/>
    <w:rsid w:val="006359F4"/>
    <w:rsid w:val="00635B73"/>
    <w:rsid w:val="00635DA0"/>
    <w:rsid w:val="00635FE6"/>
    <w:rsid w:val="0063601C"/>
    <w:rsid w:val="006362AB"/>
    <w:rsid w:val="00636627"/>
    <w:rsid w:val="0063686B"/>
    <w:rsid w:val="00637175"/>
    <w:rsid w:val="00637250"/>
    <w:rsid w:val="006374DA"/>
    <w:rsid w:val="00637515"/>
    <w:rsid w:val="00637618"/>
    <w:rsid w:val="0063770F"/>
    <w:rsid w:val="0063781C"/>
    <w:rsid w:val="006378FE"/>
    <w:rsid w:val="0063795A"/>
    <w:rsid w:val="00637987"/>
    <w:rsid w:val="00637ECC"/>
    <w:rsid w:val="00637F7A"/>
    <w:rsid w:val="00640619"/>
    <w:rsid w:val="00640CA1"/>
    <w:rsid w:val="00640D4A"/>
    <w:rsid w:val="00641365"/>
    <w:rsid w:val="00641726"/>
    <w:rsid w:val="0064186A"/>
    <w:rsid w:val="00641BE7"/>
    <w:rsid w:val="00641DD1"/>
    <w:rsid w:val="006421CF"/>
    <w:rsid w:val="006426B8"/>
    <w:rsid w:val="00642760"/>
    <w:rsid w:val="00642892"/>
    <w:rsid w:val="00642AFC"/>
    <w:rsid w:val="00642DC0"/>
    <w:rsid w:val="00642F1F"/>
    <w:rsid w:val="00643095"/>
    <w:rsid w:val="006431A6"/>
    <w:rsid w:val="006432CC"/>
    <w:rsid w:val="006433D0"/>
    <w:rsid w:val="00643485"/>
    <w:rsid w:val="006435A6"/>
    <w:rsid w:val="006435C2"/>
    <w:rsid w:val="006435EA"/>
    <w:rsid w:val="00643D53"/>
    <w:rsid w:val="00643FD7"/>
    <w:rsid w:val="006442CC"/>
    <w:rsid w:val="006442E1"/>
    <w:rsid w:val="00644451"/>
    <w:rsid w:val="00644919"/>
    <w:rsid w:val="0064499A"/>
    <w:rsid w:val="00644C35"/>
    <w:rsid w:val="00644D58"/>
    <w:rsid w:val="0064512D"/>
    <w:rsid w:val="006451D7"/>
    <w:rsid w:val="006452BC"/>
    <w:rsid w:val="006456BA"/>
    <w:rsid w:val="00645748"/>
    <w:rsid w:val="00645759"/>
    <w:rsid w:val="006457DE"/>
    <w:rsid w:val="00645872"/>
    <w:rsid w:val="006458A8"/>
    <w:rsid w:val="00645CA1"/>
    <w:rsid w:val="00646227"/>
    <w:rsid w:val="006467FF"/>
    <w:rsid w:val="00646E58"/>
    <w:rsid w:val="0064737A"/>
    <w:rsid w:val="0064776D"/>
    <w:rsid w:val="006478E7"/>
    <w:rsid w:val="00647949"/>
    <w:rsid w:val="00647BFA"/>
    <w:rsid w:val="00650CBA"/>
    <w:rsid w:val="00650CC4"/>
    <w:rsid w:val="00651529"/>
    <w:rsid w:val="006515CC"/>
    <w:rsid w:val="00651655"/>
    <w:rsid w:val="0065186F"/>
    <w:rsid w:val="00651A62"/>
    <w:rsid w:val="00651C93"/>
    <w:rsid w:val="00651CA7"/>
    <w:rsid w:val="006521A5"/>
    <w:rsid w:val="006521D4"/>
    <w:rsid w:val="00652375"/>
    <w:rsid w:val="00652B6D"/>
    <w:rsid w:val="00652CE9"/>
    <w:rsid w:val="00652E70"/>
    <w:rsid w:val="00652FEA"/>
    <w:rsid w:val="006531F2"/>
    <w:rsid w:val="00653676"/>
    <w:rsid w:val="00653747"/>
    <w:rsid w:val="0065412A"/>
    <w:rsid w:val="00654150"/>
    <w:rsid w:val="00654160"/>
    <w:rsid w:val="00654415"/>
    <w:rsid w:val="00654431"/>
    <w:rsid w:val="00654477"/>
    <w:rsid w:val="006547D4"/>
    <w:rsid w:val="00654A1C"/>
    <w:rsid w:val="00655664"/>
    <w:rsid w:val="006558B5"/>
    <w:rsid w:val="00655A5F"/>
    <w:rsid w:val="00655BF6"/>
    <w:rsid w:val="00656C63"/>
    <w:rsid w:val="00656DA1"/>
    <w:rsid w:val="00656E6D"/>
    <w:rsid w:val="00657044"/>
    <w:rsid w:val="0065726D"/>
    <w:rsid w:val="0065728B"/>
    <w:rsid w:val="006576D0"/>
    <w:rsid w:val="00657CD4"/>
    <w:rsid w:val="00657EB7"/>
    <w:rsid w:val="00660235"/>
    <w:rsid w:val="00660768"/>
    <w:rsid w:val="006608E4"/>
    <w:rsid w:val="00660C6F"/>
    <w:rsid w:val="00661C11"/>
    <w:rsid w:val="00661CB7"/>
    <w:rsid w:val="006620F6"/>
    <w:rsid w:val="006622B0"/>
    <w:rsid w:val="006625F7"/>
    <w:rsid w:val="00662B19"/>
    <w:rsid w:val="006635BA"/>
    <w:rsid w:val="00663AE9"/>
    <w:rsid w:val="00663C05"/>
    <w:rsid w:val="00663E82"/>
    <w:rsid w:val="006648C6"/>
    <w:rsid w:val="00664C65"/>
    <w:rsid w:val="006659C1"/>
    <w:rsid w:val="00665D08"/>
    <w:rsid w:val="00665F13"/>
    <w:rsid w:val="0066663A"/>
    <w:rsid w:val="00666A04"/>
    <w:rsid w:val="00666A55"/>
    <w:rsid w:val="00666BD6"/>
    <w:rsid w:val="00666FA0"/>
    <w:rsid w:val="006673AC"/>
    <w:rsid w:val="00667469"/>
    <w:rsid w:val="00667497"/>
    <w:rsid w:val="006675A5"/>
    <w:rsid w:val="00667761"/>
    <w:rsid w:val="00667E2A"/>
    <w:rsid w:val="00670052"/>
    <w:rsid w:val="006703C0"/>
    <w:rsid w:val="00670490"/>
    <w:rsid w:val="00670781"/>
    <w:rsid w:val="006707F1"/>
    <w:rsid w:val="006708EF"/>
    <w:rsid w:val="00671288"/>
    <w:rsid w:val="0067193F"/>
    <w:rsid w:val="00671AA8"/>
    <w:rsid w:val="00671BB6"/>
    <w:rsid w:val="006724B4"/>
    <w:rsid w:val="00672B08"/>
    <w:rsid w:val="00672F5F"/>
    <w:rsid w:val="00672FE6"/>
    <w:rsid w:val="006731A8"/>
    <w:rsid w:val="00673688"/>
    <w:rsid w:val="00673991"/>
    <w:rsid w:val="00673ACF"/>
    <w:rsid w:val="00674028"/>
    <w:rsid w:val="00674401"/>
    <w:rsid w:val="00674405"/>
    <w:rsid w:val="006744D8"/>
    <w:rsid w:val="006749C6"/>
    <w:rsid w:val="00674A3F"/>
    <w:rsid w:val="00674B5E"/>
    <w:rsid w:val="00674CBD"/>
    <w:rsid w:val="00674FB4"/>
    <w:rsid w:val="0067546A"/>
    <w:rsid w:val="00675705"/>
    <w:rsid w:val="00675E83"/>
    <w:rsid w:val="00675F1F"/>
    <w:rsid w:val="006760FF"/>
    <w:rsid w:val="0067630E"/>
    <w:rsid w:val="00676534"/>
    <w:rsid w:val="0067656C"/>
    <w:rsid w:val="00676CE1"/>
    <w:rsid w:val="00676FBE"/>
    <w:rsid w:val="00677417"/>
    <w:rsid w:val="006776BF"/>
    <w:rsid w:val="006776ED"/>
    <w:rsid w:val="0068031F"/>
    <w:rsid w:val="0068059C"/>
    <w:rsid w:val="006806C1"/>
    <w:rsid w:val="006808D6"/>
    <w:rsid w:val="00680942"/>
    <w:rsid w:val="00680D40"/>
    <w:rsid w:val="00681220"/>
    <w:rsid w:val="006814A9"/>
    <w:rsid w:val="006815FD"/>
    <w:rsid w:val="006816DC"/>
    <w:rsid w:val="006819B0"/>
    <w:rsid w:val="00681A8A"/>
    <w:rsid w:val="00681BE4"/>
    <w:rsid w:val="00681E6D"/>
    <w:rsid w:val="00682140"/>
    <w:rsid w:val="00682789"/>
    <w:rsid w:val="00682D1C"/>
    <w:rsid w:val="00682E8E"/>
    <w:rsid w:val="0068314C"/>
    <w:rsid w:val="006835EF"/>
    <w:rsid w:val="006835F5"/>
    <w:rsid w:val="00683674"/>
    <w:rsid w:val="00683FE4"/>
    <w:rsid w:val="00684151"/>
    <w:rsid w:val="00684296"/>
    <w:rsid w:val="0068430A"/>
    <w:rsid w:val="00684573"/>
    <w:rsid w:val="00684824"/>
    <w:rsid w:val="00684898"/>
    <w:rsid w:val="0068495C"/>
    <w:rsid w:val="00684CDB"/>
    <w:rsid w:val="00684E7C"/>
    <w:rsid w:val="00684E9C"/>
    <w:rsid w:val="0068532C"/>
    <w:rsid w:val="00685948"/>
    <w:rsid w:val="00685A51"/>
    <w:rsid w:val="00685E37"/>
    <w:rsid w:val="00685E8A"/>
    <w:rsid w:val="00686791"/>
    <w:rsid w:val="00686F94"/>
    <w:rsid w:val="0068702F"/>
    <w:rsid w:val="00687193"/>
    <w:rsid w:val="006872F3"/>
    <w:rsid w:val="006875E2"/>
    <w:rsid w:val="0068786E"/>
    <w:rsid w:val="00687EC5"/>
    <w:rsid w:val="006904C8"/>
    <w:rsid w:val="00690611"/>
    <w:rsid w:val="00690697"/>
    <w:rsid w:val="00690AFF"/>
    <w:rsid w:val="00690B3A"/>
    <w:rsid w:val="00690FD6"/>
    <w:rsid w:val="00692252"/>
    <w:rsid w:val="0069250E"/>
    <w:rsid w:val="00692832"/>
    <w:rsid w:val="006929F3"/>
    <w:rsid w:val="00692C43"/>
    <w:rsid w:val="00692F5B"/>
    <w:rsid w:val="006931CA"/>
    <w:rsid w:val="006932D3"/>
    <w:rsid w:val="00693C39"/>
    <w:rsid w:val="00693F1F"/>
    <w:rsid w:val="00694093"/>
    <w:rsid w:val="006940F3"/>
    <w:rsid w:val="0069445D"/>
    <w:rsid w:val="00694762"/>
    <w:rsid w:val="0069479B"/>
    <w:rsid w:val="006947B8"/>
    <w:rsid w:val="00694DB0"/>
    <w:rsid w:val="00694F32"/>
    <w:rsid w:val="00694FC0"/>
    <w:rsid w:val="0069523F"/>
    <w:rsid w:val="0069566C"/>
    <w:rsid w:val="00695D33"/>
    <w:rsid w:val="00695E95"/>
    <w:rsid w:val="00695FFE"/>
    <w:rsid w:val="00696072"/>
    <w:rsid w:val="0069612A"/>
    <w:rsid w:val="00696151"/>
    <w:rsid w:val="006961D2"/>
    <w:rsid w:val="006962D7"/>
    <w:rsid w:val="006964EE"/>
    <w:rsid w:val="0069651C"/>
    <w:rsid w:val="00696641"/>
    <w:rsid w:val="006967B2"/>
    <w:rsid w:val="00696EDE"/>
    <w:rsid w:val="00697401"/>
    <w:rsid w:val="00697443"/>
    <w:rsid w:val="00697602"/>
    <w:rsid w:val="0069764E"/>
    <w:rsid w:val="006979C1"/>
    <w:rsid w:val="00697CFD"/>
    <w:rsid w:val="00697FF8"/>
    <w:rsid w:val="006A0703"/>
    <w:rsid w:val="006A0933"/>
    <w:rsid w:val="006A0E1D"/>
    <w:rsid w:val="006A1531"/>
    <w:rsid w:val="006A1690"/>
    <w:rsid w:val="006A16F0"/>
    <w:rsid w:val="006A1711"/>
    <w:rsid w:val="006A171A"/>
    <w:rsid w:val="006A1ABF"/>
    <w:rsid w:val="006A1B88"/>
    <w:rsid w:val="006A27B4"/>
    <w:rsid w:val="006A27EC"/>
    <w:rsid w:val="006A29A0"/>
    <w:rsid w:val="006A341C"/>
    <w:rsid w:val="006A3659"/>
    <w:rsid w:val="006A365C"/>
    <w:rsid w:val="006A39F3"/>
    <w:rsid w:val="006A4384"/>
    <w:rsid w:val="006A43E6"/>
    <w:rsid w:val="006A48AC"/>
    <w:rsid w:val="006A5125"/>
    <w:rsid w:val="006A6136"/>
    <w:rsid w:val="006A6C38"/>
    <w:rsid w:val="006A7093"/>
    <w:rsid w:val="006A7546"/>
    <w:rsid w:val="006A7867"/>
    <w:rsid w:val="006A79B8"/>
    <w:rsid w:val="006A7C81"/>
    <w:rsid w:val="006A7ED8"/>
    <w:rsid w:val="006A7F27"/>
    <w:rsid w:val="006A7F58"/>
    <w:rsid w:val="006B112B"/>
    <w:rsid w:val="006B136D"/>
    <w:rsid w:val="006B14C4"/>
    <w:rsid w:val="006B18CE"/>
    <w:rsid w:val="006B2584"/>
    <w:rsid w:val="006B26B3"/>
    <w:rsid w:val="006B285E"/>
    <w:rsid w:val="006B28A1"/>
    <w:rsid w:val="006B28DE"/>
    <w:rsid w:val="006B2961"/>
    <w:rsid w:val="006B2A56"/>
    <w:rsid w:val="006B2C11"/>
    <w:rsid w:val="006B3164"/>
    <w:rsid w:val="006B31E3"/>
    <w:rsid w:val="006B32B8"/>
    <w:rsid w:val="006B3301"/>
    <w:rsid w:val="006B3329"/>
    <w:rsid w:val="006B33AF"/>
    <w:rsid w:val="006B3656"/>
    <w:rsid w:val="006B3704"/>
    <w:rsid w:val="006B3B3D"/>
    <w:rsid w:val="006B3CB9"/>
    <w:rsid w:val="006B3D8D"/>
    <w:rsid w:val="006B3FF2"/>
    <w:rsid w:val="006B4014"/>
    <w:rsid w:val="006B40C3"/>
    <w:rsid w:val="006B41F2"/>
    <w:rsid w:val="006B45DE"/>
    <w:rsid w:val="006B4D0C"/>
    <w:rsid w:val="006B4FA6"/>
    <w:rsid w:val="006B5140"/>
    <w:rsid w:val="006B523D"/>
    <w:rsid w:val="006B596E"/>
    <w:rsid w:val="006B65B8"/>
    <w:rsid w:val="006B6B43"/>
    <w:rsid w:val="006B706F"/>
    <w:rsid w:val="006B72C5"/>
    <w:rsid w:val="006B77B5"/>
    <w:rsid w:val="006C0006"/>
    <w:rsid w:val="006C00B2"/>
    <w:rsid w:val="006C0602"/>
    <w:rsid w:val="006C06C8"/>
    <w:rsid w:val="006C0C2F"/>
    <w:rsid w:val="006C12C4"/>
    <w:rsid w:val="006C12D6"/>
    <w:rsid w:val="006C1547"/>
    <w:rsid w:val="006C269B"/>
    <w:rsid w:val="006C28D3"/>
    <w:rsid w:val="006C2C3F"/>
    <w:rsid w:val="006C2D22"/>
    <w:rsid w:val="006C3228"/>
    <w:rsid w:val="006C365F"/>
    <w:rsid w:val="006C374F"/>
    <w:rsid w:val="006C39A3"/>
    <w:rsid w:val="006C4030"/>
    <w:rsid w:val="006C454B"/>
    <w:rsid w:val="006C46DE"/>
    <w:rsid w:val="006C4AF0"/>
    <w:rsid w:val="006C4B95"/>
    <w:rsid w:val="006C5280"/>
    <w:rsid w:val="006C535E"/>
    <w:rsid w:val="006C5449"/>
    <w:rsid w:val="006C546E"/>
    <w:rsid w:val="006C5518"/>
    <w:rsid w:val="006C55B3"/>
    <w:rsid w:val="006C56E4"/>
    <w:rsid w:val="006C59ED"/>
    <w:rsid w:val="006C5A92"/>
    <w:rsid w:val="006C5C81"/>
    <w:rsid w:val="006C5DE8"/>
    <w:rsid w:val="006C5EF8"/>
    <w:rsid w:val="006C5FBF"/>
    <w:rsid w:val="006C6903"/>
    <w:rsid w:val="006C6A05"/>
    <w:rsid w:val="006C70E6"/>
    <w:rsid w:val="006C747F"/>
    <w:rsid w:val="006C75D6"/>
    <w:rsid w:val="006C7845"/>
    <w:rsid w:val="006C7D4E"/>
    <w:rsid w:val="006C7E39"/>
    <w:rsid w:val="006C7E6B"/>
    <w:rsid w:val="006C7F81"/>
    <w:rsid w:val="006C7FA9"/>
    <w:rsid w:val="006D00E9"/>
    <w:rsid w:val="006D032C"/>
    <w:rsid w:val="006D036B"/>
    <w:rsid w:val="006D0E0B"/>
    <w:rsid w:val="006D0EA7"/>
    <w:rsid w:val="006D0FCA"/>
    <w:rsid w:val="006D1261"/>
    <w:rsid w:val="006D15A9"/>
    <w:rsid w:val="006D1BC7"/>
    <w:rsid w:val="006D20F9"/>
    <w:rsid w:val="006D2909"/>
    <w:rsid w:val="006D29FE"/>
    <w:rsid w:val="006D2AF5"/>
    <w:rsid w:val="006D2B22"/>
    <w:rsid w:val="006D376F"/>
    <w:rsid w:val="006D389E"/>
    <w:rsid w:val="006D4153"/>
    <w:rsid w:val="006D425F"/>
    <w:rsid w:val="006D46E5"/>
    <w:rsid w:val="006D482E"/>
    <w:rsid w:val="006D4C96"/>
    <w:rsid w:val="006D4CB8"/>
    <w:rsid w:val="006D4CEA"/>
    <w:rsid w:val="006D4CF4"/>
    <w:rsid w:val="006D5C0B"/>
    <w:rsid w:val="006D5C1D"/>
    <w:rsid w:val="006D6544"/>
    <w:rsid w:val="006D65FF"/>
    <w:rsid w:val="006D6709"/>
    <w:rsid w:val="006D6C75"/>
    <w:rsid w:val="006D6D11"/>
    <w:rsid w:val="006D6E38"/>
    <w:rsid w:val="006D742D"/>
    <w:rsid w:val="006D76E7"/>
    <w:rsid w:val="006E0131"/>
    <w:rsid w:val="006E0314"/>
    <w:rsid w:val="006E0590"/>
    <w:rsid w:val="006E074D"/>
    <w:rsid w:val="006E0AB0"/>
    <w:rsid w:val="006E119E"/>
    <w:rsid w:val="006E132E"/>
    <w:rsid w:val="006E140E"/>
    <w:rsid w:val="006E1B2C"/>
    <w:rsid w:val="006E1C80"/>
    <w:rsid w:val="006E1E78"/>
    <w:rsid w:val="006E1EAC"/>
    <w:rsid w:val="006E20B7"/>
    <w:rsid w:val="006E2473"/>
    <w:rsid w:val="006E2666"/>
    <w:rsid w:val="006E28CC"/>
    <w:rsid w:val="006E2BFE"/>
    <w:rsid w:val="006E2F8E"/>
    <w:rsid w:val="006E312D"/>
    <w:rsid w:val="006E3485"/>
    <w:rsid w:val="006E3908"/>
    <w:rsid w:val="006E3BD6"/>
    <w:rsid w:val="006E4012"/>
    <w:rsid w:val="006E4812"/>
    <w:rsid w:val="006E4E7B"/>
    <w:rsid w:val="006E5131"/>
    <w:rsid w:val="006E5224"/>
    <w:rsid w:val="006E53B2"/>
    <w:rsid w:val="006E5750"/>
    <w:rsid w:val="006E5921"/>
    <w:rsid w:val="006E5974"/>
    <w:rsid w:val="006E700E"/>
    <w:rsid w:val="006E7279"/>
    <w:rsid w:val="006E7374"/>
    <w:rsid w:val="006E758D"/>
    <w:rsid w:val="006E798B"/>
    <w:rsid w:val="006E79A7"/>
    <w:rsid w:val="006F027B"/>
    <w:rsid w:val="006F050C"/>
    <w:rsid w:val="006F0599"/>
    <w:rsid w:val="006F074C"/>
    <w:rsid w:val="006F0C74"/>
    <w:rsid w:val="006F1327"/>
    <w:rsid w:val="006F1710"/>
    <w:rsid w:val="006F1B7E"/>
    <w:rsid w:val="006F1BCA"/>
    <w:rsid w:val="006F1FBA"/>
    <w:rsid w:val="006F20A2"/>
    <w:rsid w:val="006F26AF"/>
    <w:rsid w:val="006F2708"/>
    <w:rsid w:val="006F292D"/>
    <w:rsid w:val="006F2976"/>
    <w:rsid w:val="006F3471"/>
    <w:rsid w:val="006F39F6"/>
    <w:rsid w:val="006F3B4F"/>
    <w:rsid w:val="006F3C48"/>
    <w:rsid w:val="006F3FFF"/>
    <w:rsid w:val="006F4037"/>
    <w:rsid w:val="006F4182"/>
    <w:rsid w:val="006F4A0B"/>
    <w:rsid w:val="006F4AFB"/>
    <w:rsid w:val="006F4C2E"/>
    <w:rsid w:val="006F55FD"/>
    <w:rsid w:val="006F56D1"/>
    <w:rsid w:val="006F56E5"/>
    <w:rsid w:val="006F5B18"/>
    <w:rsid w:val="006F5D44"/>
    <w:rsid w:val="006F6166"/>
    <w:rsid w:val="006F6566"/>
    <w:rsid w:val="006F6889"/>
    <w:rsid w:val="006F6946"/>
    <w:rsid w:val="006F6A9E"/>
    <w:rsid w:val="006F6EAB"/>
    <w:rsid w:val="006F6FDE"/>
    <w:rsid w:val="006F7E8D"/>
    <w:rsid w:val="007002A7"/>
    <w:rsid w:val="00700E5C"/>
    <w:rsid w:val="007011F9"/>
    <w:rsid w:val="007013EC"/>
    <w:rsid w:val="00701540"/>
    <w:rsid w:val="0070189B"/>
    <w:rsid w:val="00701B65"/>
    <w:rsid w:val="00701BC6"/>
    <w:rsid w:val="00701CD6"/>
    <w:rsid w:val="00701D20"/>
    <w:rsid w:val="00701DCF"/>
    <w:rsid w:val="00702594"/>
    <w:rsid w:val="00702765"/>
    <w:rsid w:val="007029B7"/>
    <w:rsid w:val="00702A34"/>
    <w:rsid w:val="007030F9"/>
    <w:rsid w:val="007033AB"/>
    <w:rsid w:val="00703408"/>
    <w:rsid w:val="007036BF"/>
    <w:rsid w:val="0070390F"/>
    <w:rsid w:val="0070392E"/>
    <w:rsid w:val="00703CA8"/>
    <w:rsid w:val="00703CCD"/>
    <w:rsid w:val="00703D4D"/>
    <w:rsid w:val="007046BC"/>
    <w:rsid w:val="00704838"/>
    <w:rsid w:val="00704A1A"/>
    <w:rsid w:val="00705475"/>
    <w:rsid w:val="00705627"/>
    <w:rsid w:val="00705C21"/>
    <w:rsid w:val="00705C37"/>
    <w:rsid w:val="007069F9"/>
    <w:rsid w:val="00706BD1"/>
    <w:rsid w:val="00706C16"/>
    <w:rsid w:val="00706C5B"/>
    <w:rsid w:val="00706F24"/>
    <w:rsid w:val="00707369"/>
    <w:rsid w:val="0070776B"/>
    <w:rsid w:val="00707771"/>
    <w:rsid w:val="007078AE"/>
    <w:rsid w:val="00707A07"/>
    <w:rsid w:val="00707CA0"/>
    <w:rsid w:val="00707F70"/>
    <w:rsid w:val="007100C4"/>
    <w:rsid w:val="007102BA"/>
    <w:rsid w:val="00710867"/>
    <w:rsid w:val="00710CD0"/>
    <w:rsid w:val="007113C6"/>
    <w:rsid w:val="007114AE"/>
    <w:rsid w:val="0071181F"/>
    <w:rsid w:val="00711AFC"/>
    <w:rsid w:val="00711C3E"/>
    <w:rsid w:val="00712299"/>
    <w:rsid w:val="00712A49"/>
    <w:rsid w:val="00712DC8"/>
    <w:rsid w:val="007130AE"/>
    <w:rsid w:val="0071310A"/>
    <w:rsid w:val="0071317C"/>
    <w:rsid w:val="0071340D"/>
    <w:rsid w:val="007134F2"/>
    <w:rsid w:val="007139DC"/>
    <w:rsid w:val="00713F56"/>
    <w:rsid w:val="00713FE3"/>
    <w:rsid w:val="00714C57"/>
    <w:rsid w:val="00715895"/>
    <w:rsid w:val="00715EA0"/>
    <w:rsid w:val="00715F2A"/>
    <w:rsid w:val="007160D9"/>
    <w:rsid w:val="007163EA"/>
    <w:rsid w:val="0071645E"/>
    <w:rsid w:val="0071657B"/>
    <w:rsid w:val="007166F9"/>
    <w:rsid w:val="00716887"/>
    <w:rsid w:val="00716B38"/>
    <w:rsid w:val="00716BFE"/>
    <w:rsid w:val="00716EC6"/>
    <w:rsid w:val="007170FE"/>
    <w:rsid w:val="00717723"/>
    <w:rsid w:val="00717AB3"/>
    <w:rsid w:val="007200CA"/>
    <w:rsid w:val="00720F4D"/>
    <w:rsid w:val="007210B5"/>
    <w:rsid w:val="007214DC"/>
    <w:rsid w:val="00721B71"/>
    <w:rsid w:val="00721E7A"/>
    <w:rsid w:val="00722054"/>
    <w:rsid w:val="007221E7"/>
    <w:rsid w:val="0072245B"/>
    <w:rsid w:val="007226C6"/>
    <w:rsid w:val="007227C2"/>
    <w:rsid w:val="00722906"/>
    <w:rsid w:val="00723C21"/>
    <w:rsid w:val="00723C22"/>
    <w:rsid w:val="00723D59"/>
    <w:rsid w:val="00724419"/>
    <w:rsid w:val="007246ED"/>
    <w:rsid w:val="0072488E"/>
    <w:rsid w:val="007248CB"/>
    <w:rsid w:val="007248D9"/>
    <w:rsid w:val="00724C8B"/>
    <w:rsid w:val="0072509F"/>
    <w:rsid w:val="007250F2"/>
    <w:rsid w:val="00725103"/>
    <w:rsid w:val="00725204"/>
    <w:rsid w:val="007254F1"/>
    <w:rsid w:val="0072550D"/>
    <w:rsid w:val="0072552B"/>
    <w:rsid w:val="00726665"/>
    <w:rsid w:val="00726A16"/>
    <w:rsid w:val="00726A9A"/>
    <w:rsid w:val="00726E5E"/>
    <w:rsid w:val="00727093"/>
    <w:rsid w:val="007270FC"/>
    <w:rsid w:val="0072730C"/>
    <w:rsid w:val="0072779C"/>
    <w:rsid w:val="00727A9E"/>
    <w:rsid w:val="00727B75"/>
    <w:rsid w:val="00730300"/>
    <w:rsid w:val="00730568"/>
    <w:rsid w:val="0073099D"/>
    <w:rsid w:val="0073124A"/>
    <w:rsid w:val="00731783"/>
    <w:rsid w:val="00731A4F"/>
    <w:rsid w:val="00731EAD"/>
    <w:rsid w:val="007321FE"/>
    <w:rsid w:val="00732214"/>
    <w:rsid w:val="0073226A"/>
    <w:rsid w:val="00732428"/>
    <w:rsid w:val="007327FD"/>
    <w:rsid w:val="00732816"/>
    <w:rsid w:val="00732908"/>
    <w:rsid w:val="00732C4F"/>
    <w:rsid w:val="00732D93"/>
    <w:rsid w:val="007333A1"/>
    <w:rsid w:val="00733426"/>
    <w:rsid w:val="00733555"/>
    <w:rsid w:val="00733685"/>
    <w:rsid w:val="007337AB"/>
    <w:rsid w:val="00733801"/>
    <w:rsid w:val="0073393A"/>
    <w:rsid w:val="00734003"/>
    <w:rsid w:val="007341A0"/>
    <w:rsid w:val="00734C27"/>
    <w:rsid w:val="007357DA"/>
    <w:rsid w:val="00735A2B"/>
    <w:rsid w:val="00735C23"/>
    <w:rsid w:val="00735E3B"/>
    <w:rsid w:val="00736192"/>
    <w:rsid w:val="00736357"/>
    <w:rsid w:val="007363E8"/>
    <w:rsid w:val="007364E2"/>
    <w:rsid w:val="0073677F"/>
    <w:rsid w:val="00736854"/>
    <w:rsid w:val="007368E5"/>
    <w:rsid w:val="00736EF5"/>
    <w:rsid w:val="00736F2D"/>
    <w:rsid w:val="00736FA0"/>
    <w:rsid w:val="00737550"/>
    <w:rsid w:val="007375B3"/>
    <w:rsid w:val="00737609"/>
    <w:rsid w:val="00737814"/>
    <w:rsid w:val="00737AF5"/>
    <w:rsid w:val="00737B88"/>
    <w:rsid w:val="00737C13"/>
    <w:rsid w:val="00740013"/>
    <w:rsid w:val="0074032F"/>
    <w:rsid w:val="007403D3"/>
    <w:rsid w:val="00740693"/>
    <w:rsid w:val="007408F7"/>
    <w:rsid w:val="00740D84"/>
    <w:rsid w:val="00741CEF"/>
    <w:rsid w:val="00741D2E"/>
    <w:rsid w:val="00741E21"/>
    <w:rsid w:val="00741FEE"/>
    <w:rsid w:val="007421CC"/>
    <w:rsid w:val="007422CD"/>
    <w:rsid w:val="00742306"/>
    <w:rsid w:val="0074245C"/>
    <w:rsid w:val="00742B62"/>
    <w:rsid w:val="00742FC0"/>
    <w:rsid w:val="0074318B"/>
    <w:rsid w:val="00743586"/>
    <w:rsid w:val="0074367A"/>
    <w:rsid w:val="00743896"/>
    <w:rsid w:val="00743D4E"/>
    <w:rsid w:val="00743EC0"/>
    <w:rsid w:val="00743F8D"/>
    <w:rsid w:val="007444D5"/>
    <w:rsid w:val="00744857"/>
    <w:rsid w:val="00744A9D"/>
    <w:rsid w:val="00744E38"/>
    <w:rsid w:val="00744FFD"/>
    <w:rsid w:val="007450B3"/>
    <w:rsid w:val="00745175"/>
    <w:rsid w:val="00745462"/>
    <w:rsid w:val="00745564"/>
    <w:rsid w:val="00746093"/>
    <w:rsid w:val="0074665D"/>
    <w:rsid w:val="00746BCB"/>
    <w:rsid w:val="00747972"/>
    <w:rsid w:val="00747F3E"/>
    <w:rsid w:val="007501BB"/>
    <w:rsid w:val="00750788"/>
    <w:rsid w:val="00751077"/>
    <w:rsid w:val="0075134B"/>
    <w:rsid w:val="00751802"/>
    <w:rsid w:val="0075187C"/>
    <w:rsid w:val="007518F5"/>
    <w:rsid w:val="00751E43"/>
    <w:rsid w:val="00751FD5"/>
    <w:rsid w:val="00752014"/>
    <w:rsid w:val="0075206C"/>
    <w:rsid w:val="00752639"/>
    <w:rsid w:val="0075271D"/>
    <w:rsid w:val="007529D9"/>
    <w:rsid w:val="00752B04"/>
    <w:rsid w:val="00752D19"/>
    <w:rsid w:val="00752E3A"/>
    <w:rsid w:val="00752E64"/>
    <w:rsid w:val="0075305F"/>
    <w:rsid w:val="007531EC"/>
    <w:rsid w:val="007531EF"/>
    <w:rsid w:val="00753544"/>
    <w:rsid w:val="00753935"/>
    <w:rsid w:val="00753BE4"/>
    <w:rsid w:val="007540A8"/>
    <w:rsid w:val="007549D2"/>
    <w:rsid w:val="00754ABF"/>
    <w:rsid w:val="00754BEB"/>
    <w:rsid w:val="00754C4E"/>
    <w:rsid w:val="00754C56"/>
    <w:rsid w:val="00754E46"/>
    <w:rsid w:val="00755553"/>
    <w:rsid w:val="00755B4C"/>
    <w:rsid w:val="00755E54"/>
    <w:rsid w:val="00755E73"/>
    <w:rsid w:val="007560D3"/>
    <w:rsid w:val="007563D8"/>
    <w:rsid w:val="007564E6"/>
    <w:rsid w:val="007566DF"/>
    <w:rsid w:val="00756AC2"/>
    <w:rsid w:val="00756C3F"/>
    <w:rsid w:val="00756D84"/>
    <w:rsid w:val="007574E8"/>
    <w:rsid w:val="00757575"/>
    <w:rsid w:val="007576B1"/>
    <w:rsid w:val="00757868"/>
    <w:rsid w:val="00757E1E"/>
    <w:rsid w:val="00757E58"/>
    <w:rsid w:val="0076057B"/>
    <w:rsid w:val="007605C5"/>
    <w:rsid w:val="0076061D"/>
    <w:rsid w:val="00760EEA"/>
    <w:rsid w:val="007610A2"/>
    <w:rsid w:val="007612A3"/>
    <w:rsid w:val="0076134C"/>
    <w:rsid w:val="007613B4"/>
    <w:rsid w:val="007614D1"/>
    <w:rsid w:val="007616B2"/>
    <w:rsid w:val="00761A11"/>
    <w:rsid w:val="00761C51"/>
    <w:rsid w:val="00761C70"/>
    <w:rsid w:val="00761CDE"/>
    <w:rsid w:val="00761E26"/>
    <w:rsid w:val="007621EE"/>
    <w:rsid w:val="007623C5"/>
    <w:rsid w:val="00762800"/>
    <w:rsid w:val="00762E00"/>
    <w:rsid w:val="00762E4A"/>
    <w:rsid w:val="00763057"/>
    <w:rsid w:val="0076337B"/>
    <w:rsid w:val="00763427"/>
    <w:rsid w:val="007634A9"/>
    <w:rsid w:val="0076365B"/>
    <w:rsid w:val="00763AF4"/>
    <w:rsid w:val="00763EA9"/>
    <w:rsid w:val="00764677"/>
    <w:rsid w:val="007647AB"/>
    <w:rsid w:val="00764885"/>
    <w:rsid w:val="00764E9F"/>
    <w:rsid w:val="00765295"/>
    <w:rsid w:val="007652FA"/>
    <w:rsid w:val="007654BB"/>
    <w:rsid w:val="0076565F"/>
    <w:rsid w:val="00765834"/>
    <w:rsid w:val="00765AD4"/>
    <w:rsid w:val="00765F28"/>
    <w:rsid w:val="00765FCC"/>
    <w:rsid w:val="0076636C"/>
    <w:rsid w:val="0076658A"/>
    <w:rsid w:val="007668A0"/>
    <w:rsid w:val="00766A49"/>
    <w:rsid w:val="00766B61"/>
    <w:rsid w:val="00766C06"/>
    <w:rsid w:val="0076713C"/>
    <w:rsid w:val="00767BC9"/>
    <w:rsid w:val="00767E7B"/>
    <w:rsid w:val="00767F9F"/>
    <w:rsid w:val="00770009"/>
    <w:rsid w:val="007701A1"/>
    <w:rsid w:val="0077037C"/>
    <w:rsid w:val="007705D3"/>
    <w:rsid w:val="007709FC"/>
    <w:rsid w:val="00770A87"/>
    <w:rsid w:val="00770B98"/>
    <w:rsid w:val="007711CF"/>
    <w:rsid w:val="00771759"/>
    <w:rsid w:val="007717C3"/>
    <w:rsid w:val="00771AAF"/>
    <w:rsid w:val="00771ABD"/>
    <w:rsid w:val="00771B2A"/>
    <w:rsid w:val="00771D79"/>
    <w:rsid w:val="0077210A"/>
    <w:rsid w:val="00772123"/>
    <w:rsid w:val="007721DD"/>
    <w:rsid w:val="00772857"/>
    <w:rsid w:val="00772B35"/>
    <w:rsid w:val="00772C40"/>
    <w:rsid w:val="00772C8D"/>
    <w:rsid w:val="00772DEE"/>
    <w:rsid w:val="00772E0E"/>
    <w:rsid w:val="00772E75"/>
    <w:rsid w:val="0077301C"/>
    <w:rsid w:val="00773162"/>
    <w:rsid w:val="007731B1"/>
    <w:rsid w:val="00773860"/>
    <w:rsid w:val="00773AE6"/>
    <w:rsid w:val="00773B3C"/>
    <w:rsid w:val="00774107"/>
    <w:rsid w:val="00774365"/>
    <w:rsid w:val="007743F5"/>
    <w:rsid w:val="007747FD"/>
    <w:rsid w:val="007748CA"/>
    <w:rsid w:val="00774C88"/>
    <w:rsid w:val="00775514"/>
    <w:rsid w:val="00775786"/>
    <w:rsid w:val="0077588D"/>
    <w:rsid w:val="007759E8"/>
    <w:rsid w:val="00775C5A"/>
    <w:rsid w:val="00775C7F"/>
    <w:rsid w:val="007760A8"/>
    <w:rsid w:val="007760B6"/>
    <w:rsid w:val="00776479"/>
    <w:rsid w:val="007765ED"/>
    <w:rsid w:val="0077675E"/>
    <w:rsid w:val="007770F3"/>
    <w:rsid w:val="00777138"/>
    <w:rsid w:val="007771B5"/>
    <w:rsid w:val="00777343"/>
    <w:rsid w:val="00777355"/>
    <w:rsid w:val="007803E3"/>
    <w:rsid w:val="0078048C"/>
    <w:rsid w:val="007805C3"/>
    <w:rsid w:val="007809F3"/>
    <w:rsid w:val="0078126B"/>
    <w:rsid w:val="007814A4"/>
    <w:rsid w:val="007821C9"/>
    <w:rsid w:val="007821F6"/>
    <w:rsid w:val="007825B3"/>
    <w:rsid w:val="0078273A"/>
    <w:rsid w:val="00782861"/>
    <w:rsid w:val="00782F79"/>
    <w:rsid w:val="00783207"/>
    <w:rsid w:val="00783B8A"/>
    <w:rsid w:val="00783BCA"/>
    <w:rsid w:val="00783EAC"/>
    <w:rsid w:val="00783F04"/>
    <w:rsid w:val="00783F6A"/>
    <w:rsid w:val="00784092"/>
    <w:rsid w:val="00784F36"/>
    <w:rsid w:val="007850BB"/>
    <w:rsid w:val="0078599C"/>
    <w:rsid w:val="00785B11"/>
    <w:rsid w:val="00786E1F"/>
    <w:rsid w:val="00787010"/>
    <w:rsid w:val="00787180"/>
    <w:rsid w:val="00787197"/>
    <w:rsid w:val="007871A5"/>
    <w:rsid w:val="007871AE"/>
    <w:rsid w:val="0078749E"/>
    <w:rsid w:val="0078761E"/>
    <w:rsid w:val="00787A91"/>
    <w:rsid w:val="00787B08"/>
    <w:rsid w:val="00787DE6"/>
    <w:rsid w:val="00787EB6"/>
    <w:rsid w:val="00790245"/>
    <w:rsid w:val="0079044A"/>
    <w:rsid w:val="007904A6"/>
    <w:rsid w:val="0079084A"/>
    <w:rsid w:val="00790C8B"/>
    <w:rsid w:val="00791551"/>
    <w:rsid w:val="007915C4"/>
    <w:rsid w:val="007918F6"/>
    <w:rsid w:val="00791BE9"/>
    <w:rsid w:val="00791ECB"/>
    <w:rsid w:val="00791EF5"/>
    <w:rsid w:val="00792161"/>
    <w:rsid w:val="007925C7"/>
    <w:rsid w:val="007927F6"/>
    <w:rsid w:val="00792A73"/>
    <w:rsid w:val="007930FD"/>
    <w:rsid w:val="0079319B"/>
    <w:rsid w:val="007931C3"/>
    <w:rsid w:val="00793270"/>
    <w:rsid w:val="007937EF"/>
    <w:rsid w:val="00793D5C"/>
    <w:rsid w:val="00793F9B"/>
    <w:rsid w:val="007940AB"/>
    <w:rsid w:val="00794726"/>
    <w:rsid w:val="00794AE0"/>
    <w:rsid w:val="007956EA"/>
    <w:rsid w:val="00795F3F"/>
    <w:rsid w:val="00795F79"/>
    <w:rsid w:val="007963F0"/>
    <w:rsid w:val="00796914"/>
    <w:rsid w:val="00796AEB"/>
    <w:rsid w:val="00796CE8"/>
    <w:rsid w:val="00796CF6"/>
    <w:rsid w:val="00796E5A"/>
    <w:rsid w:val="0079734C"/>
    <w:rsid w:val="007974AC"/>
    <w:rsid w:val="0079773C"/>
    <w:rsid w:val="00797A8B"/>
    <w:rsid w:val="00797C96"/>
    <w:rsid w:val="00797D32"/>
    <w:rsid w:val="00797D93"/>
    <w:rsid w:val="007A0268"/>
    <w:rsid w:val="007A0A6D"/>
    <w:rsid w:val="007A0B32"/>
    <w:rsid w:val="007A0BF5"/>
    <w:rsid w:val="007A0F8B"/>
    <w:rsid w:val="007A1259"/>
    <w:rsid w:val="007A1D30"/>
    <w:rsid w:val="007A2088"/>
    <w:rsid w:val="007A2510"/>
    <w:rsid w:val="007A2B8D"/>
    <w:rsid w:val="007A2D80"/>
    <w:rsid w:val="007A2E1D"/>
    <w:rsid w:val="007A2EA3"/>
    <w:rsid w:val="007A3096"/>
    <w:rsid w:val="007A3275"/>
    <w:rsid w:val="007A3443"/>
    <w:rsid w:val="007A346E"/>
    <w:rsid w:val="007A355B"/>
    <w:rsid w:val="007A3676"/>
    <w:rsid w:val="007A3EC4"/>
    <w:rsid w:val="007A3FE3"/>
    <w:rsid w:val="007A40E3"/>
    <w:rsid w:val="007A41FA"/>
    <w:rsid w:val="007A45A6"/>
    <w:rsid w:val="007A48FA"/>
    <w:rsid w:val="007A4B55"/>
    <w:rsid w:val="007A4CC1"/>
    <w:rsid w:val="007A4D25"/>
    <w:rsid w:val="007A57F1"/>
    <w:rsid w:val="007A58F0"/>
    <w:rsid w:val="007A5AE5"/>
    <w:rsid w:val="007A5D16"/>
    <w:rsid w:val="007A5DBD"/>
    <w:rsid w:val="007A5EA0"/>
    <w:rsid w:val="007A6055"/>
    <w:rsid w:val="007A62D1"/>
    <w:rsid w:val="007A65A9"/>
    <w:rsid w:val="007A6925"/>
    <w:rsid w:val="007A6E7A"/>
    <w:rsid w:val="007A72A2"/>
    <w:rsid w:val="007A7369"/>
    <w:rsid w:val="007A7384"/>
    <w:rsid w:val="007A7C3F"/>
    <w:rsid w:val="007A7EE1"/>
    <w:rsid w:val="007B0154"/>
    <w:rsid w:val="007B075E"/>
    <w:rsid w:val="007B0B42"/>
    <w:rsid w:val="007B1157"/>
    <w:rsid w:val="007B19BC"/>
    <w:rsid w:val="007B1DAE"/>
    <w:rsid w:val="007B1DE0"/>
    <w:rsid w:val="007B2131"/>
    <w:rsid w:val="007B216A"/>
    <w:rsid w:val="007B2726"/>
    <w:rsid w:val="007B2BDD"/>
    <w:rsid w:val="007B2D0D"/>
    <w:rsid w:val="007B2D4A"/>
    <w:rsid w:val="007B2E50"/>
    <w:rsid w:val="007B2F9A"/>
    <w:rsid w:val="007B31B8"/>
    <w:rsid w:val="007B3208"/>
    <w:rsid w:val="007B3828"/>
    <w:rsid w:val="007B38D2"/>
    <w:rsid w:val="007B38E6"/>
    <w:rsid w:val="007B3AEB"/>
    <w:rsid w:val="007B3B1D"/>
    <w:rsid w:val="007B3C72"/>
    <w:rsid w:val="007B3E15"/>
    <w:rsid w:val="007B3EB3"/>
    <w:rsid w:val="007B47C5"/>
    <w:rsid w:val="007B4DEF"/>
    <w:rsid w:val="007B4FD8"/>
    <w:rsid w:val="007B52B3"/>
    <w:rsid w:val="007B55CE"/>
    <w:rsid w:val="007B58C2"/>
    <w:rsid w:val="007B591F"/>
    <w:rsid w:val="007B5A20"/>
    <w:rsid w:val="007B5B1C"/>
    <w:rsid w:val="007B5C2A"/>
    <w:rsid w:val="007B5C70"/>
    <w:rsid w:val="007B5DC7"/>
    <w:rsid w:val="007B618F"/>
    <w:rsid w:val="007B61DF"/>
    <w:rsid w:val="007B62BC"/>
    <w:rsid w:val="007B64D5"/>
    <w:rsid w:val="007B6A59"/>
    <w:rsid w:val="007B6FE6"/>
    <w:rsid w:val="007B722D"/>
    <w:rsid w:val="007B7284"/>
    <w:rsid w:val="007B732B"/>
    <w:rsid w:val="007B746E"/>
    <w:rsid w:val="007B7471"/>
    <w:rsid w:val="007B7643"/>
    <w:rsid w:val="007B77E4"/>
    <w:rsid w:val="007B7F76"/>
    <w:rsid w:val="007C07B4"/>
    <w:rsid w:val="007C088B"/>
    <w:rsid w:val="007C0901"/>
    <w:rsid w:val="007C0AF2"/>
    <w:rsid w:val="007C0D55"/>
    <w:rsid w:val="007C0F25"/>
    <w:rsid w:val="007C116B"/>
    <w:rsid w:val="007C117C"/>
    <w:rsid w:val="007C138C"/>
    <w:rsid w:val="007C1639"/>
    <w:rsid w:val="007C1727"/>
    <w:rsid w:val="007C1B12"/>
    <w:rsid w:val="007C1FD2"/>
    <w:rsid w:val="007C2174"/>
    <w:rsid w:val="007C228A"/>
    <w:rsid w:val="007C2B5E"/>
    <w:rsid w:val="007C2FB8"/>
    <w:rsid w:val="007C369D"/>
    <w:rsid w:val="007C3748"/>
    <w:rsid w:val="007C3BCC"/>
    <w:rsid w:val="007C4AEF"/>
    <w:rsid w:val="007C4C22"/>
    <w:rsid w:val="007C5225"/>
    <w:rsid w:val="007C58A2"/>
    <w:rsid w:val="007C5A4B"/>
    <w:rsid w:val="007C5A7D"/>
    <w:rsid w:val="007C5DAB"/>
    <w:rsid w:val="007C5FFD"/>
    <w:rsid w:val="007C607F"/>
    <w:rsid w:val="007C620F"/>
    <w:rsid w:val="007C65E7"/>
    <w:rsid w:val="007C6611"/>
    <w:rsid w:val="007C66D1"/>
    <w:rsid w:val="007C6CB9"/>
    <w:rsid w:val="007C6D90"/>
    <w:rsid w:val="007C70E6"/>
    <w:rsid w:val="007C73D3"/>
    <w:rsid w:val="007C750E"/>
    <w:rsid w:val="007C751D"/>
    <w:rsid w:val="007C75D4"/>
    <w:rsid w:val="007C7676"/>
    <w:rsid w:val="007C77FA"/>
    <w:rsid w:val="007C7B8F"/>
    <w:rsid w:val="007C7DD9"/>
    <w:rsid w:val="007D00F4"/>
    <w:rsid w:val="007D03F5"/>
    <w:rsid w:val="007D058F"/>
    <w:rsid w:val="007D0AEE"/>
    <w:rsid w:val="007D0B32"/>
    <w:rsid w:val="007D0F0F"/>
    <w:rsid w:val="007D123E"/>
    <w:rsid w:val="007D1579"/>
    <w:rsid w:val="007D23EA"/>
    <w:rsid w:val="007D2A70"/>
    <w:rsid w:val="007D3243"/>
    <w:rsid w:val="007D329A"/>
    <w:rsid w:val="007D39C4"/>
    <w:rsid w:val="007D4713"/>
    <w:rsid w:val="007D4807"/>
    <w:rsid w:val="007D4C3F"/>
    <w:rsid w:val="007D4DD1"/>
    <w:rsid w:val="007D502B"/>
    <w:rsid w:val="007D519C"/>
    <w:rsid w:val="007D5323"/>
    <w:rsid w:val="007D538C"/>
    <w:rsid w:val="007D545F"/>
    <w:rsid w:val="007D58A4"/>
    <w:rsid w:val="007D5910"/>
    <w:rsid w:val="007D5AEA"/>
    <w:rsid w:val="007D606B"/>
    <w:rsid w:val="007D6128"/>
    <w:rsid w:val="007D6177"/>
    <w:rsid w:val="007D64D2"/>
    <w:rsid w:val="007D6D8A"/>
    <w:rsid w:val="007D6DDA"/>
    <w:rsid w:val="007D6EE3"/>
    <w:rsid w:val="007D71E6"/>
    <w:rsid w:val="007D7699"/>
    <w:rsid w:val="007D78BF"/>
    <w:rsid w:val="007D7D45"/>
    <w:rsid w:val="007D7F9B"/>
    <w:rsid w:val="007E0028"/>
    <w:rsid w:val="007E1756"/>
    <w:rsid w:val="007E1BF0"/>
    <w:rsid w:val="007E1DC4"/>
    <w:rsid w:val="007E2526"/>
    <w:rsid w:val="007E28A9"/>
    <w:rsid w:val="007E2CA1"/>
    <w:rsid w:val="007E30B8"/>
    <w:rsid w:val="007E3630"/>
    <w:rsid w:val="007E3A0D"/>
    <w:rsid w:val="007E4220"/>
    <w:rsid w:val="007E43E2"/>
    <w:rsid w:val="007E48C8"/>
    <w:rsid w:val="007E4971"/>
    <w:rsid w:val="007E570D"/>
    <w:rsid w:val="007E5730"/>
    <w:rsid w:val="007E5781"/>
    <w:rsid w:val="007E5860"/>
    <w:rsid w:val="007E587A"/>
    <w:rsid w:val="007E5A21"/>
    <w:rsid w:val="007E5B80"/>
    <w:rsid w:val="007E5BED"/>
    <w:rsid w:val="007E5DEA"/>
    <w:rsid w:val="007E61A8"/>
    <w:rsid w:val="007E6972"/>
    <w:rsid w:val="007E6C11"/>
    <w:rsid w:val="007E7875"/>
    <w:rsid w:val="007E7E0A"/>
    <w:rsid w:val="007E7F43"/>
    <w:rsid w:val="007F0594"/>
    <w:rsid w:val="007F09FC"/>
    <w:rsid w:val="007F0BFD"/>
    <w:rsid w:val="007F15D0"/>
    <w:rsid w:val="007F1616"/>
    <w:rsid w:val="007F1C70"/>
    <w:rsid w:val="007F1DD2"/>
    <w:rsid w:val="007F20D7"/>
    <w:rsid w:val="007F2541"/>
    <w:rsid w:val="007F276A"/>
    <w:rsid w:val="007F27FA"/>
    <w:rsid w:val="007F28B7"/>
    <w:rsid w:val="007F2A1E"/>
    <w:rsid w:val="007F2DE7"/>
    <w:rsid w:val="007F2F36"/>
    <w:rsid w:val="007F3282"/>
    <w:rsid w:val="007F3480"/>
    <w:rsid w:val="007F34A9"/>
    <w:rsid w:val="007F3682"/>
    <w:rsid w:val="007F3839"/>
    <w:rsid w:val="007F3865"/>
    <w:rsid w:val="007F3937"/>
    <w:rsid w:val="007F3BC0"/>
    <w:rsid w:val="007F3BD4"/>
    <w:rsid w:val="007F3CC9"/>
    <w:rsid w:val="007F3D67"/>
    <w:rsid w:val="007F3EE6"/>
    <w:rsid w:val="007F3F63"/>
    <w:rsid w:val="007F5057"/>
    <w:rsid w:val="007F516C"/>
    <w:rsid w:val="007F53D7"/>
    <w:rsid w:val="007F57C7"/>
    <w:rsid w:val="007F58BA"/>
    <w:rsid w:val="007F59F8"/>
    <w:rsid w:val="007F61F2"/>
    <w:rsid w:val="007F63F3"/>
    <w:rsid w:val="007F65F0"/>
    <w:rsid w:val="007F6941"/>
    <w:rsid w:val="007F6AD1"/>
    <w:rsid w:val="007F6D3C"/>
    <w:rsid w:val="007F6F8B"/>
    <w:rsid w:val="007F7453"/>
    <w:rsid w:val="007F774A"/>
    <w:rsid w:val="007F79D4"/>
    <w:rsid w:val="007F7DF9"/>
    <w:rsid w:val="0080000A"/>
    <w:rsid w:val="008002BE"/>
    <w:rsid w:val="00800339"/>
    <w:rsid w:val="00800686"/>
    <w:rsid w:val="00800B24"/>
    <w:rsid w:val="008010A1"/>
    <w:rsid w:val="008012D9"/>
    <w:rsid w:val="008014DF"/>
    <w:rsid w:val="008016ED"/>
    <w:rsid w:val="00801D50"/>
    <w:rsid w:val="00801E0D"/>
    <w:rsid w:val="008021F4"/>
    <w:rsid w:val="008022CE"/>
    <w:rsid w:val="00802385"/>
    <w:rsid w:val="00802388"/>
    <w:rsid w:val="00802685"/>
    <w:rsid w:val="008026A3"/>
    <w:rsid w:val="008026E6"/>
    <w:rsid w:val="00802840"/>
    <w:rsid w:val="00802922"/>
    <w:rsid w:val="00802BA5"/>
    <w:rsid w:val="00803103"/>
    <w:rsid w:val="0080322C"/>
    <w:rsid w:val="0080324E"/>
    <w:rsid w:val="008036CD"/>
    <w:rsid w:val="00803733"/>
    <w:rsid w:val="008037B6"/>
    <w:rsid w:val="00803A7D"/>
    <w:rsid w:val="008042F3"/>
    <w:rsid w:val="008047D2"/>
    <w:rsid w:val="00804ED0"/>
    <w:rsid w:val="00804F54"/>
    <w:rsid w:val="008053BD"/>
    <w:rsid w:val="008053DA"/>
    <w:rsid w:val="00805886"/>
    <w:rsid w:val="00805D19"/>
    <w:rsid w:val="00805E64"/>
    <w:rsid w:val="00805F25"/>
    <w:rsid w:val="00806378"/>
    <w:rsid w:val="008063BE"/>
    <w:rsid w:val="008063CD"/>
    <w:rsid w:val="00806681"/>
    <w:rsid w:val="00806C04"/>
    <w:rsid w:val="00807047"/>
    <w:rsid w:val="008071FC"/>
    <w:rsid w:val="0080722B"/>
    <w:rsid w:val="0080785A"/>
    <w:rsid w:val="008078B4"/>
    <w:rsid w:val="00807B80"/>
    <w:rsid w:val="00807D4F"/>
    <w:rsid w:val="008103A2"/>
    <w:rsid w:val="00810764"/>
    <w:rsid w:val="008107E7"/>
    <w:rsid w:val="00810AAF"/>
    <w:rsid w:val="00810CC5"/>
    <w:rsid w:val="00810D0B"/>
    <w:rsid w:val="00811042"/>
    <w:rsid w:val="00811381"/>
    <w:rsid w:val="008119F7"/>
    <w:rsid w:val="00811C35"/>
    <w:rsid w:val="00811CF0"/>
    <w:rsid w:val="00811E53"/>
    <w:rsid w:val="00811EF3"/>
    <w:rsid w:val="008121A4"/>
    <w:rsid w:val="008123E3"/>
    <w:rsid w:val="00812CE6"/>
    <w:rsid w:val="00812F0B"/>
    <w:rsid w:val="00812FDF"/>
    <w:rsid w:val="00813BDF"/>
    <w:rsid w:val="00813C95"/>
    <w:rsid w:val="00814169"/>
    <w:rsid w:val="0081438F"/>
    <w:rsid w:val="0081488D"/>
    <w:rsid w:val="00814AB0"/>
    <w:rsid w:val="00814CED"/>
    <w:rsid w:val="00814E1D"/>
    <w:rsid w:val="008155E7"/>
    <w:rsid w:val="008156B3"/>
    <w:rsid w:val="00815BC2"/>
    <w:rsid w:val="00815E02"/>
    <w:rsid w:val="00815FA3"/>
    <w:rsid w:val="0081601B"/>
    <w:rsid w:val="0081603C"/>
    <w:rsid w:val="008163BE"/>
    <w:rsid w:val="008165A1"/>
    <w:rsid w:val="0081673A"/>
    <w:rsid w:val="00816AB2"/>
    <w:rsid w:val="00816F62"/>
    <w:rsid w:val="008171A5"/>
    <w:rsid w:val="00817226"/>
    <w:rsid w:val="008177D3"/>
    <w:rsid w:val="008179DA"/>
    <w:rsid w:val="00817CF8"/>
    <w:rsid w:val="00817D79"/>
    <w:rsid w:val="0082053B"/>
    <w:rsid w:val="00820551"/>
    <w:rsid w:val="008208F1"/>
    <w:rsid w:val="008209D1"/>
    <w:rsid w:val="00820B8F"/>
    <w:rsid w:val="00821099"/>
    <w:rsid w:val="008216F3"/>
    <w:rsid w:val="00821955"/>
    <w:rsid w:val="008220D6"/>
    <w:rsid w:val="0082223A"/>
    <w:rsid w:val="008225B8"/>
    <w:rsid w:val="0082261B"/>
    <w:rsid w:val="00822630"/>
    <w:rsid w:val="008228A9"/>
    <w:rsid w:val="008229A5"/>
    <w:rsid w:val="00822B1A"/>
    <w:rsid w:val="00822F66"/>
    <w:rsid w:val="008231E0"/>
    <w:rsid w:val="0082326F"/>
    <w:rsid w:val="0082357B"/>
    <w:rsid w:val="00823723"/>
    <w:rsid w:val="008238A7"/>
    <w:rsid w:val="008239BE"/>
    <w:rsid w:val="00823C15"/>
    <w:rsid w:val="00824A83"/>
    <w:rsid w:val="00824CE5"/>
    <w:rsid w:val="00824D35"/>
    <w:rsid w:val="00824F90"/>
    <w:rsid w:val="008256A8"/>
    <w:rsid w:val="008256BC"/>
    <w:rsid w:val="00825B88"/>
    <w:rsid w:val="00825D17"/>
    <w:rsid w:val="00825DEE"/>
    <w:rsid w:val="00825F82"/>
    <w:rsid w:val="00826179"/>
    <w:rsid w:val="00826976"/>
    <w:rsid w:val="00826A04"/>
    <w:rsid w:val="00826BE3"/>
    <w:rsid w:val="00826E63"/>
    <w:rsid w:val="00827060"/>
    <w:rsid w:val="008270C2"/>
    <w:rsid w:val="0082727F"/>
    <w:rsid w:val="00827309"/>
    <w:rsid w:val="008273EB"/>
    <w:rsid w:val="008276FE"/>
    <w:rsid w:val="008307E8"/>
    <w:rsid w:val="00830862"/>
    <w:rsid w:val="00830FD1"/>
    <w:rsid w:val="008311AF"/>
    <w:rsid w:val="008318D1"/>
    <w:rsid w:val="00831ABE"/>
    <w:rsid w:val="00831DEC"/>
    <w:rsid w:val="008322F4"/>
    <w:rsid w:val="00832790"/>
    <w:rsid w:val="00832794"/>
    <w:rsid w:val="00832A62"/>
    <w:rsid w:val="00832ADB"/>
    <w:rsid w:val="00832B88"/>
    <w:rsid w:val="0083374A"/>
    <w:rsid w:val="00833AAF"/>
    <w:rsid w:val="00833C52"/>
    <w:rsid w:val="00834018"/>
    <w:rsid w:val="008340C3"/>
    <w:rsid w:val="008342B6"/>
    <w:rsid w:val="008342BE"/>
    <w:rsid w:val="00834971"/>
    <w:rsid w:val="00834D53"/>
    <w:rsid w:val="00834EDC"/>
    <w:rsid w:val="00834F62"/>
    <w:rsid w:val="00835120"/>
    <w:rsid w:val="00835C0B"/>
    <w:rsid w:val="00835E25"/>
    <w:rsid w:val="00836118"/>
    <w:rsid w:val="00836321"/>
    <w:rsid w:val="008366D5"/>
    <w:rsid w:val="00836744"/>
    <w:rsid w:val="00836C72"/>
    <w:rsid w:val="00836DE0"/>
    <w:rsid w:val="00836FB4"/>
    <w:rsid w:val="00837701"/>
    <w:rsid w:val="0083779E"/>
    <w:rsid w:val="00837DE8"/>
    <w:rsid w:val="00837E49"/>
    <w:rsid w:val="00837FE3"/>
    <w:rsid w:val="008402C0"/>
    <w:rsid w:val="008402CF"/>
    <w:rsid w:val="00840470"/>
    <w:rsid w:val="00840504"/>
    <w:rsid w:val="008409DC"/>
    <w:rsid w:val="00840C8F"/>
    <w:rsid w:val="00840F5A"/>
    <w:rsid w:val="0084112A"/>
    <w:rsid w:val="008414A0"/>
    <w:rsid w:val="008414DD"/>
    <w:rsid w:val="0084192B"/>
    <w:rsid w:val="00841CE2"/>
    <w:rsid w:val="00841CF9"/>
    <w:rsid w:val="008422AF"/>
    <w:rsid w:val="008422C4"/>
    <w:rsid w:val="0084265E"/>
    <w:rsid w:val="008426EA"/>
    <w:rsid w:val="008429BE"/>
    <w:rsid w:val="00842A4F"/>
    <w:rsid w:val="00842AA1"/>
    <w:rsid w:val="00842C55"/>
    <w:rsid w:val="00842EF2"/>
    <w:rsid w:val="00843017"/>
    <w:rsid w:val="00843026"/>
    <w:rsid w:val="00843173"/>
    <w:rsid w:val="008431E5"/>
    <w:rsid w:val="0084365D"/>
    <w:rsid w:val="008437D9"/>
    <w:rsid w:val="008438A7"/>
    <w:rsid w:val="0084399B"/>
    <w:rsid w:val="00843FF1"/>
    <w:rsid w:val="00844807"/>
    <w:rsid w:val="00844C38"/>
    <w:rsid w:val="00844DDE"/>
    <w:rsid w:val="00844F72"/>
    <w:rsid w:val="00845022"/>
    <w:rsid w:val="0084524A"/>
    <w:rsid w:val="00845280"/>
    <w:rsid w:val="00846129"/>
    <w:rsid w:val="00846A3C"/>
    <w:rsid w:val="00846C78"/>
    <w:rsid w:val="00847003"/>
    <w:rsid w:val="00847AC1"/>
    <w:rsid w:val="00847AD9"/>
    <w:rsid w:val="00847B1E"/>
    <w:rsid w:val="00847D0B"/>
    <w:rsid w:val="00847FB9"/>
    <w:rsid w:val="00850272"/>
    <w:rsid w:val="00850319"/>
    <w:rsid w:val="00850689"/>
    <w:rsid w:val="00850C8C"/>
    <w:rsid w:val="00850EA7"/>
    <w:rsid w:val="00850F42"/>
    <w:rsid w:val="00850FAE"/>
    <w:rsid w:val="00851482"/>
    <w:rsid w:val="00851E95"/>
    <w:rsid w:val="00851E98"/>
    <w:rsid w:val="00851F2F"/>
    <w:rsid w:val="00852113"/>
    <w:rsid w:val="00852138"/>
    <w:rsid w:val="008522FD"/>
    <w:rsid w:val="00852E70"/>
    <w:rsid w:val="00852E79"/>
    <w:rsid w:val="0085351F"/>
    <w:rsid w:val="0085412E"/>
    <w:rsid w:val="00854C15"/>
    <w:rsid w:val="00854F58"/>
    <w:rsid w:val="008553B1"/>
    <w:rsid w:val="00855409"/>
    <w:rsid w:val="00855D75"/>
    <w:rsid w:val="00855EDD"/>
    <w:rsid w:val="00855FF5"/>
    <w:rsid w:val="008562A7"/>
    <w:rsid w:val="008563BE"/>
    <w:rsid w:val="00856CB5"/>
    <w:rsid w:val="00856E3D"/>
    <w:rsid w:val="00856E85"/>
    <w:rsid w:val="00857353"/>
    <w:rsid w:val="0085740C"/>
    <w:rsid w:val="0085747F"/>
    <w:rsid w:val="00857F39"/>
    <w:rsid w:val="008603B7"/>
    <w:rsid w:val="0086042C"/>
    <w:rsid w:val="0086094C"/>
    <w:rsid w:val="00860ACD"/>
    <w:rsid w:val="00860C27"/>
    <w:rsid w:val="00861326"/>
    <w:rsid w:val="008613CE"/>
    <w:rsid w:val="008616BD"/>
    <w:rsid w:val="00861E11"/>
    <w:rsid w:val="0086234D"/>
    <w:rsid w:val="00862492"/>
    <w:rsid w:val="00862822"/>
    <w:rsid w:val="008628B3"/>
    <w:rsid w:val="008629C4"/>
    <w:rsid w:val="00862CFB"/>
    <w:rsid w:val="00862EFA"/>
    <w:rsid w:val="00862F5F"/>
    <w:rsid w:val="00863104"/>
    <w:rsid w:val="0086318A"/>
    <w:rsid w:val="00863436"/>
    <w:rsid w:val="0086349A"/>
    <w:rsid w:val="00864003"/>
    <w:rsid w:val="0086400E"/>
    <w:rsid w:val="00864192"/>
    <w:rsid w:val="00864404"/>
    <w:rsid w:val="00864679"/>
    <w:rsid w:val="00864940"/>
    <w:rsid w:val="00864A3E"/>
    <w:rsid w:val="00864CAE"/>
    <w:rsid w:val="00864D8F"/>
    <w:rsid w:val="00864DB1"/>
    <w:rsid w:val="00864DD3"/>
    <w:rsid w:val="00865089"/>
    <w:rsid w:val="00865816"/>
    <w:rsid w:val="00865A30"/>
    <w:rsid w:val="00865DDA"/>
    <w:rsid w:val="00865F4A"/>
    <w:rsid w:val="00865F57"/>
    <w:rsid w:val="008660E7"/>
    <w:rsid w:val="008661E7"/>
    <w:rsid w:val="00866C50"/>
    <w:rsid w:val="00866E78"/>
    <w:rsid w:val="00866F30"/>
    <w:rsid w:val="008670DF"/>
    <w:rsid w:val="008671F6"/>
    <w:rsid w:val="00867723"/>
    <w:rsid w:val="00867BF0"/>
    <w:rsid w:val="00870050"/>
    <w:rsid w:val="008701C7"/>
    <w:rsid w:val="0087032C"/>
    <w:rsid w:val="008709A7"/>
    <w:rsid w:val="00870A3A"/>
    <w:rsid w:val="00870B81"/>
    <w:rsid w:val="00870D46"/>
    <w:rsid w:val="00870EA6"/>
    <w:rsid w:val="00871153"/>
    <w:rsid w:val="008711B3"/>
    <w:rsid w:val="008714CD"/>
    <w:rsid w:val="008715A8"/>
    <w:rsid w:val="00871684"/>
    <w:rsid w:val="008716C0"/>
    <w:rsid w:val="00871F31"/>
    <w:rsid w:val="00872240"/>
    <w:rsid w:val="008723C1"/>
    <w:rsid w:val="00872540"/>
    <w:rsid w:val="0087263F"/>
    <w:rsid w:val="00872E57"/>
    <w:rsid w:val="00872EFB"/>
    <w:rsid w:val="00872FF6"/>
    <w:rsid w:val="00873274"/>
    <w:rsid w:val="008735E6"/>
    <w:rsid w:val="008737E6"/>
    <w:rsid w:val="0087389E"/>
    <w:rsid w:val="00873A18"/>
    <w:rsid w:val="00873B55"/>
    <w:rsid w:val="00873C06"/>
    <w:rsid w:val="00873DF2"/>
    <w:rsid w:val="0087416E"/>
    <w:rsid w:val="0087434B"/>
    <w:rsid w:val="008743EA"/>
    <w:rsid w:val="0087473E"/>
    <w:rsid w:val="00874A25"/>
    <w:rsid w:val="00874A3E"/>
    <w:rsid w:val="00874D50"/>
    <w:rsid w:val="0087503C"/>
    <w:rsid w:val="00875182"/>
    <w:rsid w:val="008758B9"/>
    <w:rsid w:val="00876239"/>
    <w:rsid w:val="008764E1"/>
    <w:rsid w:val="008769E9"/>
    <w:rsid w:val="00876BE1"/>
    <w:rsid w:val="00876D69"/>
    <w:rsid w:val="00876E8B"/>
    <w:rsid w:val="00877296"/>
    <w:rsid w:val="00877342"/>
    <w:rsid w:val="00877521"/>
    <w:rsid w:val="008775B1"/>
    <w:rsid w:val="0087760F"/>
    <w:rsid w:val="00877975"/>
    <w:rsid w:val="00877B19"/>
    <w:rsid w:val="00877C71"/>
    <w:rsid w:val="00877C84"/>
    <w:rsid w:val="00877ED5"/>
    <w:rsid w:val="00880122"/>
    <w:rsid w:val="0088060F"/>
    <w:rsid w:val="008809F6"/>
    <w:rsid w:val="00881A79"/>
    <w:rsid w:val="00881B2B"/>
    <w:rsid w:val="0088212E"/>
    <w:rsid w:val="008824A8"/>
    <w:rsid w:val="008825FA"/>
    <w:rsid w:val="00882B1E"/>
    <w:rsid w:val="00883236"/>
    <w:rsid w:val="008833D8"/>
    <w:rsid w:val="0088377F"/>
    <w:rsid w:val="00883B71"/>
    <w:rsid w:val="00883C0A"/>
    <w:rsid w:val="00883DB6"/>
    <w:rsid w:val="00884454"/>
    <w:rsid w:val="00885020"/>
    <w:rsid w:val="00885458"/>
    <w:rsid w:val="0088594B"/>
    <w:rsid w:val="00885A13"/>
    <w:rsid w:val="00885ECE"/>
    <w:rsid w:val="00886389"/>
    <w:rsid w:val="00886B4B"/>
    <w:rsid w:val="00886DDF"/>
    <w:rsid w:val="00886F89"/>
    <w:rsid w:val="00887142"/>
    <w:rsid w:val="0088737F"/>
    <w:rsid w:val="00887824"/>
    <w:rsid w:val="00887A78"/>
    <w:rsid w:val="00887DC0"/>
    <w:rsid w:val="00887EFD"/>
    <w:rsid w:val="00887FFD"/>
    <w:rsid w:val="008901A2"/>
    <w:rsid w:val="00890269"/>
    <w:rsid w:val="008903D4"/>
    <w:rsid w:val="00890618"/>
    <w:rsid w:val="00890759"/>
    <w:rsid w:val="00890B06"/>
    <w:rsid w:val="0089132D"/>
    <w:rsid w:val="00891754"/>
    <w:rsid w:val="00891ACC"/>
    <w:rsid w:val="00891B36"/>
    <w:rsid w:val="00891F1A"/>
    <w:rsid w:val="00892149"/>
    <w:rsid w:val="0089263E"/>
    <w:rsid w:val="0089281A"/>
    <w:rsid w:val="008929BF"/>
    <w:rsid w:val="00892BDD"/>
    <w:rsid w:val="008931BA"/>
    <w:rsid w:val="00893B62"/>
    <w:rsid w:val="00893CE1"/>
    <w:rsid w:val="00893F73"/>
    <w:rsid w:val="00893FA4"/>
    <w:rsid w:val="00893FB8"/>
    <w:rsid w:val="00894A72"/>
    <w:rsid w:val="00894B62"/>
    <w:rsid w:val="00894F2C"/>
    <w:rsid w:val="0089510C"/>
    <w:rsid w:val="0089524E"/>
    <w:rsid w:val="00895C05"/>
    <w:rsid w:val="00895C6E"/>
    <w:rsid w:val="00895F8B"/>
    <w:rsid w:val="00896775"/>
    <w:rsid w:val="0089680E"/>
    <w:rsid w:val="00896874"/>
    <w:rsid w:val="0089690C"/>
    <w:rsid w:val="00896938"/>
    <w:rsid w:val="008970AD"/>
    <w:rsid w:val="008974B1"/>
    <w:rsid w:val="00897651"/>
    <w:rsid w:val="00897912"/>
    <w:rsid w:val="008979AA"/>
    <w:rsid w:val="008A0136"/>
    <w:rsid w:val="008A03E7"/>
    <w:rsid w:val="008A04AA"/>
    <w:rsid w:val="008A0691"/>
    <w:rsid w:val="008A0ABB"/>
    <w:rsid w:val="008A0DCC"/>
    <w:rsid w:val="008A0F87"/>
    <w:rsid w:val="008A1129"/>
    <w:rsid w:val="008A1DF8"/>
    <w:rsid w:val="008A1E94"/>
    <w:rsid w:val="008A212D"/>
    <w:rsid w:val="008A2193"/>
    <w:rsid w:val="008A25AA"/>
    <w:rsid w:val="008A280A"/>
    <w:rsid w:val="008A397B"/>
    <w:rsid w:val="008A4469"/>
    <w:rsid w:val="008A4AAA"/>
    <w:rsid w:val="008A4CA2"/>
    <w:rsid w:val="008A4D56"/>
    <w:rsid w:val="008A5283"/>
    <w:rsid w:val="008A5441"/>
    <w:rsid w:val="008A5729"/>
    <w:rsid w:val="008A5768"/>
    <w:rsid w:val="008A584E"/>
    <w:rsid w:val="008A5B64"/>
    <w:rsid w:val="008A5E07"/>
    <w:rsid w:val="008A6123"/>
    <w:rsid w:val="008A66D9"/>
    <w:rsid w:val="008A686C"/>
    <w:rsid w:val="008A697E"/>
    <w:rsid w:val="008A71CF"/>
    <w:rsid w:val="008A72D2"/>
    <w:rsid w:val="008A7731"/>
    <w:rsid w:val="008A7CD4"/>
    <w:rsid w:val="008B014D"/>
    <w:rsid w:val="008B02F7"/>
    <w:rsid w:val="008B0409"/>
    <w:rsid w:val="008B055F"/>
    <w:rsid w:val="008B1E15"/>
    <w:rsid w:val="008B1EAF"/>
    <w:rsid w:val="008B1FA2"/>
    <w:rsid w:val="008B32A2"/>
    <w:rsid w:val="008B33A9"/>
    <w:rsid w:val="008B3630"/>
    <w:rsid w:val="008B3A29"/>
    <w:rsid w:val="008B3B3E"/>
    <w:rsid w:val="008B3CEF"/>
    <w:rsid w:val="008B406E"/>
    <w:rsid w:val="008B41A9"/>
    <w:rsid w:val="008B422B"/>
    <w:rsid w:val="008B4379"/>
    <w:rsid w:val="008B43C3"/>
    <w:rsid w:val="008B45BE"/>
    <w:rsid w:val="008B46F6"/>
    <w:rsid w:val="008B4EFD"/>
    <w:rsid w:val="008B514E"/>
    <w:rsid w:val="008B5240"/>
    <w:rsid w:val="008B61F1"/>
    <w:rsid w:val="008B6B72"/>
    <w:rsid w:val="008B6DFD"/>
    <w:rsid w:val="008B7017"/>
    <w:rsid w:val="008B726B"/>
    <w:rsid w:val="008B789D"/>
    <w:rsid w:val="008B7A55"/>
    <w:rsid w:val="008B7F79"/>
    <w:rsid w:val="008C01F8"/>
    <w:rsid w:val="008C0543"/>
    <w:rsid w:val="008C152F"/>
    <w:rsid w:val="008C1896"/>
    <w:rsid w:val="008C193D"/>
    <w:rsid w:val="008C1C02"/>
    <w:rsid w:val="008C1DA0"/>
    <w:rsid w:val="008C22C8"/>
    <w:rsid w:val="008C24CF"/>
    <w:rsid w:val="008C265D"/>
    <w:rsid w:val="008C2793"/>
    <w:rsid w:val="008C27FF"/>
    <w:rsid w:val="008C32AD"/>
    <w:rsid w:val="008C32C7"/>
    <w:rsid w:val="008C3321"/>
    <w:rsid w:val="008C353D"/>
    <w:rsid w:val="008C37D9"/>
    <w:rsid w:val="008C397A"/>
    <w:rsid w:val="008C3DA8"/>
    <w:rsid w:val="008C4108"/>
    <w:rsid w:val="008C41B6"/>
    <w:rsid w:val="008C4893"/>
    <w:rsid w:val="008C4A7C"/>
    <w:rsid w:val="008C4BF6"/>
    <w:rsid w:val="008C5174"/>
    <w:rsid w:val="008C51FD"/>
    <w:rsid w:val="008C58F2"/>
    <w:rsid w:val="008C5AB3"/>
    <w:rsid w:val="008C5DC1"/>
    <w:rsid w:val="008C5E8A"/>
    <w:rsid w:val="008C60C5"/>
    <w:rsid w:val="008C6484"/>
    <w:rsid w:val="008C648D"/>
    <w:rsid w:val="008C66D8"/>
    <w:rsid w:val="008C6732"/>
    <w:rsid w:val="008C757E"/>
    <w:rsid w:val="008C78C2"/>
    <w:rsid w:val="008C7CD5"/>
    <w:rsid w:val="008C7E70"/>
    <w:rsid w:val="008C7EAA"/>
    <w:rsid w:val="008C7EB5"/>
    <w:rsid w:val="008C7F21"/>
    <w:rsid w:val="008C7F86"/>
    <w:rsid w:val="008C7FE8"/>
    <w:rsid w:val="008D0709"/>
    <w:rsid w:val="008D0967"/>
    <w:rsid w:val="008D09F9"/>
    <w:rsid w:val="008D0EAE"/>
    <w:rsid w:val="008D12E6"/>
    <w:rsid w:val="008D1590"/>
    <w:rsid w:val="008D17B2"/>
    <w:rsid w:val="008D1AFE"/>
    <w:rsid w:val="008D1E4C"/>
    <w:rsid w:val="008D25C0"/>
    <w:rsid w:val="008D2601"/>
    <w:rsid w:val="008D2F13"/>
    <w:rsid w:val="008D31E1"/>
    <w:rsid w:val="008D327F"/>
    <w:rsid w:val="008D32FE"/>
    <w:rsid w:val="008D38BE"/>
    <w:rsid w:val="008D393A"/>
    <w:rsid w:val="008D3EA0"/>
    <w:rsid w:val="008D435A"/>
    <w:rsid w:val="008D4686"/>
    <w:rsid w:val="008D499A"/>
    <w:rsid w:val="008D4BE9"/>
    <w:rsid w:val="008D4E30"/>
    <w:rsid w:val="008D506E"/>
    <w:rsid w:val="008D5127"/>
    <w:rsid w:val="008D56A5"/>
    <w:rsid w:val="008D57B9"/>
    <w:rsid w:val="008D59E0"/>
    <w:rsid w:val="008D5A9C"/>
    <w:rsid w:val="008D5ADA"/>
    <w:rsid w:val="008D5FA2"/>
    <w:rsid w:val="008D5FD3"/>
    <w:rsid w:val="008D6006"/>
    <w:rsid w:val="008D638F"/>
    <w:rsid w:val="008D66BD"/>
    <w:rsid w:val="008D67AD"/>
    <w:rsid w:val="008D6B55"/>
    <w:rsid w:val="008D6BE2"/>
    <w:rsid w:val="008D7435"/>
    <w:rsid w:val="008D74FC"/>
    <w:rsid w:val="008D7720"/>
    <w:rsid w:val="008D7E40"/>
    <w:rsid w:val="008E009C"/>
    <w:rsid w:val="008E00E9"/>
    <w:rsid w:val="008E029D"/>
    <w:rsid w:val="008E04D4"/>
    <w:rsid w:val="008E09B8"/>
    <w:rsid w:val="008E0A4B"/>
    <w:rsid w:val="008E0C9C"/>
    <w:rsid w:val="008E0E40"/>
    <w:rsid w:val="008E1061"/>
    <w:rsid w:val="008E109A"/>
    <w:rsid w:val="008E1112"/>
    <w:rsid w:val="008E11FE"/>
    <w:rsid w:val="008E16A0"/>
    <w:rsid w:val="008E1745"/>
    <w:rsid w:val="008E17F5"/>
    <w:rsid w:val="008E1877"/>
    <w:rsid w:val="008E1EEA"/>
    <w:rsid w:val="008E22E4"/>
    <w:rsid w:val="008E23E5"/>
    <w:rsid w:val="008E2593"/>
    <w:rsid w:val="008E2757"/>
    <w:rsid w:val="008E2BE8"/>
    <w:rsid w:val="008E3238"/>
    <w:rsid w:val="008E329C"/>
    <w:rsid w:val="008E3563"/>
    <w:rsid w:val="008E3AFE"/>
    <w:rsid w:val="008E437A"/>
    <w:rsid w:val="008E45C0"/>
    <w:rsid w:val="008E4737"/>
    <w:rsid w:val="008E4F8C"/>
    <w:rsid w:val="008E5123"/>
    <w:rsid w:val="008E5397"/>
    <w:rsid w:val="008E53F2"/>
    <w:rsid w:val="008E541F"/>
    <w:rsid w:val="008E544F"/>
    <w:rsid w:val="008E5740"/>
    <w:rsid w:val="008E584F"/>
    <w:rsid w:val="008E5D3D"/>
    <w:rsid w:val="008E5DEA"/>
    <w:rsid w:val="008E5F0D"/>
    <w:rsid w:val="008E5FE9"/>
    <w:rsid w:val="008E602F"/>
    <w:rsid w:val="008E6082"/>
    <w:rsid w:val="008E6189"/>
    <w:rsid w:val="008E6378"/>
    <w:rsid w:val="008E6874"/>
    <w:rsid w:val="008E68A8"/>
    <w:rsid w:val="008E6A29"/>
    <w:rsid w:val="008E6A3F"/>
    <w:rsid w:val="008E6C2F"/>
    <w:rsid w:val="008E6DF2"/>
    <w:rsid w:val="008E70A0"/>
    <w:rsid w:val="008E72EE"/>
    <w:rsid w:val="008E7AA2"/>
    <w:rsid w:val="008E7F2B"/>
    <w:rsid w:val="008F0011"/>
    <w:rsid w:val="008F0811"/>
    <w:rsid w:val="008F09E2"/>
    <w:rsid w:val="008F0A63"/>
    <w:rsid w:val="008F0BBF"/>
    <w:rsid w:val="008F0D36"/>
    <w:rsid w:val="008F169D"/>
    <w:rsid w:val="008F1936"/>
    <w:rsid w:val="008F1CFA"/>
    <w:rsid w:val="008F2505"/>
    <w:rsid w:val="008F27C7"/>
    <w:rsid w:val="008F3512"/>
    <w:rsid w:val="008F3607"/>
    <w:rsid w:val="008F36FE"/>
    <w:rsid w:val="008F38D0"/>
    <w:rsid w:val="008F3EC7"/>
    <w:rsid w:val="008F413A"/>
    <w:rsid w:val="008F459A"/>
    <w:rsid w:val="008F484A"/>
    <w:rsid w:val="008F489D"/>
    <w:rsid w:val="008F49C7"/>
    <w:rsid w:val="008F4BA7"/>
    <w:rsid w:val="008F510F"/>
    <w:rsid w:val="008F5141"/>
    <w:rsid w:val="008F583D"/>
    <w:rsid w:val="008F5933"/>
    <w:rsid w:val="008F60E2"/>
    <w:rsid w:val="008F636C"/>
    <w:rsid w:val="008F63AE"/>
    <w:rsid w:val="008F6560"/>
    <w:rsid w:val="008F6636"/>
    <w:rsid w:val="008F674A"/>
    <w:rsid w:val="008F6BE7"/>
    <w:rsid w:val="008F70EA"/>
    <w:rsid w:val="008F7761"/>
    <w:rsid w:val="008F77E4"/>
    <w:rsid w:val="00900250"/>
    <w:rsid w:val="00900467"/>
    <w:rsid w:val="009005AD"/>
    <w:rsid w:val="009005F5"/>
    <w:rsid w:val="00900894"/>
    <w:rsid w:val="00900BF2"/>
    <w:rsid w:val="00900CFD"/>
    <w:rsid w:val="00901040"/>
    <w:rsid w:val="009015E7"/>
    <w:rsid w:val="0090188A"/>
    <w:rsid w:val="00901F8B"/>
    <w:rsid w:val="009023AA"/>
    <w:rsid w:val="00902ED9"/>
    <w:rsid w:val="0090302B"/>
    <w:rsid w:val="009034DD"/>
    <w:rsid w:val="009034F2"/>
    <w:rsid w:val="009035CC"/>
    <w:rsid w:val="0090395F"/>
    <w:rsid w:val="00903E99"/>
    <w:rsid w:val="00903F19"/>
    <w:rsid w:val="00904161"/>
    <w:rsid w:val="00904386"/>
    <w:rsid w:val="00904398"/>
    <w:rsid w:val="00904482"/>
    <w:rsid w:val="00904508"/>
    <w:rsid w:val="009046D8"/>
    <w:rsid w:val="00904785"/>
    <w:rsid w:val="009048AF"/>
    <w:rsid w:val="00904C99"/>
    <w:rsid w:val="00904D78"/>
    <w:rsid w:val="0090519C"/>
    <w:rsid w:val="009053F2"/>
    <w:rsid w:val="00905566"/>
    <w:rsid w:val="00905727"/>
    <w:rsid w:val="00905A90"/>
    <w:rsid w:val="00905D57"/>
    <w:rsid w:val="00906151"/>
    <w:rsid w:val="009063D1"/>
    <w:rsid w:val="0090679C"/>
    <w:rsid w:val="00906C3A"/>
    <w:rsid w:val="00906DC6"/>
    <w:rsid w:val="00906E34"/>
    <w:rsid w:val="00906E9C"/>
    <w:rsid w:val="00907086"/>
    <w:rsid w:val="0090727A"/>
    <w:rsid w:val="00907369"/>
    <w:rsid w:val="009075CE"/>
    <w:rsid w:val="00907AF2"/>
    <w:rsid w:val="00910847"/>
    <w:rsid w:val="009109BD"/>
    <w:rsid w:val="00910F04"/>
    <w:rsid w:val="009113D7"/>
    <w:rsid w:val="0091147D"/>
    <w:rsid w:val="00911742"/>
    <w:rsid w:val="00911E82"/>
    <w:rsid w:val="00912084"/>
    <w:rsid w:val="00912407"/>
    <w:rsid w:val="00912428"/>
    <w:rsid w:val="00912526"/>
    <w:rsid w:val="00912575"/>
    <w:rsid w:val="00912709"/>
    <w:rsid w:val="009127FF"/>
    <w:rsid w:val="00912837"/>
    <w:rsid w:val="0091284E"/>
    <w:rsid w:val="00912A19"/>
    <w:rsid w:val="00912C16"/>
    <w:rsid w:val="00912C42"/>
    <w:rsid w:val="00912D03"/>
    <w:rsid w:val="00912D18"/>
    <w:rsid w:val="00912EA1"/>
    <w:rsid w:val="00913376"/>
    <w:rsid w:val="0091362A"/>
    <w:rsid w:val="00913718"/>
    <w:rsid w:val="00913A9C"/>
    <w:rsid w:val="00913C6F"/>
    <w:rsid w:val="009140AB"/>
    <w:rsid w:val="009143BC"/>
    <w:rsid w:val="00914791"/>
    <w:rsid w:val="009147B8"/>
    <w:rsid w:val="009147EF"/>
    <w:rsid w:val="0091486A"/>
    <w:rsid w:val="00914A1E"/>
    <w:rsid w:val="00914D68"/>
    <w:rsid w:val="0091523C"/>
    <w:rsid w:val="009153CA"/>
    <w:rsid w:val="00915901"/>
    <w:rsid w:val="00915C1B"/>
    <w:rsid w:val="00915C39"/>
    <w:rsid w:val="00915F5D"/>
    <w:rsid w:val="00916026"/>
    <w:rsid w:val="0091610C"/>
    <w:rsid w:val="009161CC"/>
    <w:rsid w:val="009167AA"/>
    <w:rsid w:val="009167B9"/>
    <w:rsid w:val="009168F7"/>
    <w:rsid w:val="00916E30"/>
    <w:rsid w:val="00916E69"/>
    <w:rsid w:val="00917601"/>
    <w:rsid w:val="009178CB"/>
    <w:rsid w:val="00917AAD"/>
    <w:rsid w:val="00917D74"/>
    <w:rsid w:val="00917F64"/>
    <w:rsid w:val="00920266"/>
    <w:rsid w:val="009208C7"/>
    <w:rsid w:val="00920EF3"/>
    <w:rsid w:val="00920F91"/>
    <w:rsid w:val="0092102A"/>
    <w:rsid w:val="00921125"/>
    <w:rsid w:val="00921C93"/>
    <w:rsid w:val="00921DD0"/>
    <w:rsid w:val="00922298"/>
    <w:rsid w:val="00922446"/>
    <w:rsid w:val="00922739"/>
    <w:rsid w:val="00922951"/>
    <w:rsid w:val="00923384"/>
    <w:rsid w:val="00923657"/>
    <w:rsid w:val="00923D1E"/>
    <w:rsid w:val="00923DA7"/>
    <w:rsid w:val="00924049"/>
    <w:rsid w:val="009243AA"/>
    <w:rsid w:val="009243B0"/>
    <w:rsid w:val="00924579"/>
    <w:rsid w:val="009245F6"/>
    <w:rsid w:val="00924610"/>
    <w:rsid w:val="009249FE"/>
    <w:rsid w:val="00924BEB"/>
    <w:rsid w:val="00924DDE"/>
    <w:rsid w:val="00925107"/>
    <w:rsid w:val="0092531C"/>
    <w:rsid w:val="009257BB"/>
    <w:rsid w:val="00925B50"/>
    <w:rsid w:val="00926005"/>
    <w:rsid w:val="00926184"/>
    <w:rsid w:val="009262A1"/>
    <w:rsid w:val="00926322"/>
    <w:rsid w:val="00926362"/>
    <w:rsid w:val="0092669F"/>
    <w:rsid w:val="0092683D"/>
    <w:rsid w:val="00926AC0"/>
    <w:rsid w:val="00926D8A"/>
    <w:rsid w:val="00926E9C"/>
    <w:rsid w:val="0092702A"/>
    <w:rsid w:val="009277AB"/>
    <w:rsid w:val="00927A2E"/>
    <w:rsid w:val="00927B09"/>
    <w:rsid w:val="0093040C"/>
    <w:rsid w:val="009304B0"/>
    <w:rsid w:val="009306C9"/>
    <w:rsid w:val="00930894"/>
    <w:rsid w:val="009309B1"/>
    <w:rsid w:val="00930DC1"/>
    <w:rsid w:val="00930EA0"/>
    <w:rsid w:val="009316D2"/>
    <w:rsid w:val="00931983"/>
    <w:rsid w:val="009319B8"/>
    <w:rsid w:val="00931CAD"/>
    <w:rsid w:val="00931DCC"/>
    <w:rsid w:val="00931F87"/>
    <w:rsid w:val="00931FBA"/>
    <w:rsid w:val="009321B6"/>
    <w:rsid w:val="00932431"/>
    <w:rsid w:val="009329CB"/>
    <w:rsid w:val="00932AEE"/>
    <w:rsid w:val="0093387B"/>
    <w:rsid w:val="009339EA"/>
    <w:rsid w:val="00933D6D"/>
    <w:rsid w:val="00933E1B"/>
    <w:rsid w:val="00934073"/>
    <w:rsid w:val="0093419D"/>
    <w:rsid w:val="00934683"/>
    <w:rsid w:val="00934C59"/>
    <w:rsid w:val="00934D38"/>
    <w:rsid w:val="0093548A"/>
    <w:rsid w:val="00935728"/>
    <w:rsid w:val="009357AA"/>
    <w:rsid w:val="00935C2C"/>
    <w:rsid w:val="009363DF"/>
    <w:rsid w:val="0093725A"/>
    <w:rsid w:val="009372CB"/>
    <w:rsid w:val="00937355"/>
    <w:rsid w:val="009373CB"/>
    <w:rsid w:val="009374CD"/>
    <w:rsid w:val="0093752B"/>
    <w:rsid w:val="00937976"/>
    <w:rsid w:val="00940042"/>
    <w:rsid w:val="00940896"/>
    <w:rsid w:val="009409F3"/>
    <w:rsid w:val="00940A84"/>
    <w:rsid w:val="00940B94"/>
    <w:rsid w:val="00940DC3"/>
    <w:rsid w:val="00940FA6"/>
    <w:rsid w:val="00940FA7"/>
    <w:rsid w:val="0094156D"/>
    <w:rsid w:val="00941B03"/>
    <w:rsid w:val="00941DB4"/>
    <w:rsid w:val="00941DD7"/>
    <w:rsid w:val="00941ED1"/>
    <w:rsid w:val="00941F86"/>
    <w:rsid w:val="00942219"/>
    <w:rsid w:val="0094284E"/>
    <w:rsid w:val="0094361C"/>
    <w:rsid w:val="00943684"/>
    <w:rsid w:val="00943787"/>
    <w:rsid w:val="009437CD"/>
    <w:rsid w:val="009438E8"/>
    <w:rsid w:val="00943932"/>
    <w:rsid w:val="00943947"/>
    <w:rsid w:val="00943A83"/>
    <w:rsid w:val="00943B4C"/>
    <w:rsid w:val="00943C07"/>
    <w:rsid w:val="00943C31"/>
    <w:rsid w:val="00943C46"/>
    <w:rsid w:val="00943CE6"/>
    <w:rsid w:val="00944A04"/>
    <w:rsid w:val="00944ACF"/>
    <w:rsid w:val="00944B75"/>
    <w:rsid w:val="009450F3"/>
    <w:rsid w:val="00945114"/>
    <w:rsid w:val="00945404"/>
    <w:rsid w:val="009456E3"/>
    <w:rsid w:val="00945794"/>
    <w:rsid w:val="00945A36"/>
    <w:rsid w:val="009460DD"/>
    <w:rsid w:val="0094633F"/>
    <w:rsid w:val="0094647B"/>
    <w:rsid w:val="0094657B"/>
    <w:rsid w:val="0094696E"/>
    <w:rsid w:val="009469B8"/>
    <w:rsid w:val="00946AE8"/>
    <w:rsid w:val="00946CFC"/>
    <w:rsid w:val="009474EA"/>
    <w:rsid w:val="009478E0"/>
    <w:rsid w:val="00947904"/>
    <w:rsid w:val="00947C0F"/>
    <w:rsid w:val="00947D8E"/>
    <w:rsid w:val="0095018E"/>
    <w:rsid w:val="0095024C"/>
    <w:rsid w:val="00950261"/>
    <w:rsid w:val="00950312"/>
    <w:rsid w:val="009503BA"/>
    <w:rsid w:val="009504E2"/>
    <w:rsid w:val="00950A64"/>
    <w:rsid w:val="0095108F"/>
    <w:rsid w:val="0095125E"/>
    <w:rsid w:val="00951609"/>
    <w:rsid w:val="0095169A"/>
    <w:rsid w:val="009516D3"/>
    <w:rsid w:val="0095193A"/>
    <w:rsid w:val="00951C5E"/>
    <w:rsid w:val="00951D3A"/>
    <w:rsid w:val="00951E62"/>
    <w:rsid w:val="009528CE"/>
    <w:rsid w:val="00952F73"/>
    <w:rsid w:val="00952FD4"/>
    <w:rsid w:val="00952FF6"/>
    <w:rsid w:val="00953408"/>
    <w:rsid w:val="009536A1"/>
    <w:rsid w:val="009537A0"/>
    <w:rsid w:val="00953A5D"/>
    <w:rsid w:val="00953AD6"/>
    <w:rsid w:val="00953EFC"/>
    <w:rsid w:val="00954364"/>
    <w:rsid w:val="00954C79"/>
    <w:rsid w:val="00955057"/>
    <w:rsid w:val="009551DE"/>
    <w:rsid w:val="00955392"/>
    <w:rsid w:val="009558C2"/>
    <w:rsid w:val="00955958"/>
    <w:rsid w:val="009559F4"/>
    <w:rsid w:val="00955B26"/>
    <w:rsid w:val="00955C34"/>
    <w:rsid w:val="0095619E"/>
    <w:rsid w:val="0095648D"/>
    <w:rsid w:val="009568C2"/>
    <w:rsid w:val="00956E4B"/>
    <w:rsid w:val="00957015"/>
    <w:rsid w:val="00957492"/>
    <w:rsid w:val="009576F0"/>
    <w:rsid w:val="00957A4A"/>
    <w:rsid w:val="00957B4C"/>
    <w:rsid w:val="009601ED"/>
    <w:rsid w:val="0096055F"/>
    <w:rsid w:val="0096068F"/>
    <w:rsid w:val="00960E8D"/>
    <w:rsid w:val="009611BB"/>
    <w:rsid w:val="0096126E"/>
    <w:rsid w:val="009618B4"/>
    <w:rsid w:val="009621D3"/>
    <w:rsid w:val="00962562"/>
    <w:rsid w:val="0096257E"/>
    <w:rsid w:val="009628F7"/>
    <w:rsid w:val="009629D6"/>
    <w:rsid w:val="00962CC9"/>
    <w:rsid w:val="009637A5"/>
    <w:rsid w:val="00964039"/>
    <w:rsid w:val="00964118"/>
    <w:rsid w:val="009649D6"/>
    <w:rsid w:val="00964AC4"/>
    <w:rsid w:val="00964B58"/>
    <w:rsid w:val="00964C4F"/>
    <w:rsid w:val="00965248"/>
    <w:rsid w:val="009653C2"/>
    <w:rsid w:val="0096546E"/>
    <w:rsid w:val="00965600"/>
    <w:rsid w:val="00965AC7"/>
    <w:rsid w:val="00965AED"/>
    <w:rsid w:val="00965AF1"/>
    <w:rsid w:val="00965C71"/>
    <w:rsid w:val="009660F0"/>
    <w:rsid w:val="0096640F"/>
    <w:rsid w:val="0096667A"/>
    <w:rsid w:val="0096673F"/>
    <w:rsid w:val="00966D96"/>
    <w:rsid w:val="0096704C"/>
    <w:rsid w:val="0096732E"/>
    <w:rsid w:val="009673B7"/>
    <w:rsid w:val="00970356"/>
    <w:rsid w:val="00970813"/>
    <w:rsid w:val="00970AD5"/>
    <w:rsid w:val="00970B24"/>
    <w:rsid w:val="00971048"/>
    <w:rsid w:val="0097119A"/>
    <w:rsid w:val="00971210"/>
    <w:rsid w:val="0097157C"/>
    <w:rsid w:val="00971A60"/>
    <w:rsid w:val="00971AB7"/>
    <w:rsid w:val="00971B02"/>
    <w:rsid w:val="00971EB1"/>
    <w:rsid w:val="00971FEB"/>
    <w:rsid w:val="00972274"/>
    <w:rsid w:val="00972B04"/>
    <w:rsid w:val="009733E5"/>
    <w:rsid w:val="0097348F"/>
    <w:rsid w:val="00973516"/>
    <w:rsid w:val="009735D0"/>
    <w:rsid w:val="00973796"/>
    <w:rsid w:val="00973AEF"/>
    <w:rsid w:val="00973B17"/>
    <w:rsid w:val="009740BE"/>
    <w:rsid w:val="00974424"/>
    <w:rsid w:val="00974556"/>
    <w:rsid w:val="00974768"/>
    <w:rsid w:val="00974844"/>
    <w:rsid w:val="00974859"/>
    <w:rsid w:val="00974942"/>
    <w:rsid w:val="00974C50"/>
    <w:rsid w:val="00975765"/>
    <w:rsid w:val="009757FC"/>
    <w:rsid w:val="00975A90"/>
    <w:rsid w:val="00975B97"/>
    <w:rsid w:val="0097626B"/>
    <w:rsid w:val="0097657F"/>
    <w:rsid w:val="00977661"/>
    <w:rsid w:val="009776EF"/>
    <w:rsid w:val="00977759"/>
    <w:rsid w:val="00977839"/>
    <w:rsid w:val="00977BAF"/>
    <w:rsid w:val="00977BEF"/>
    <w:rsid w:val="00977E63"/>
    <w:rsid w:val="0098009E"/>
    <w:rsid w:val="00980153"/>
    <w:rsid w:val="0098089B"/>
    <w:rsid w:val="00980D88"/>
    <w:rsid w:val="00980FD2"/>
    <w:rsid w:val="00980FF8"/>
    <w:rsid w:val="009810E3"/>
    <w:rsid w:val="0098142C"/>
    <w:rsid w:val="0098152D"/>
    <w:rsid w:val="00981E24"/>
    <w:rsid w:val="00982198"/>
    <w:rsid w:val="009825BD"/>
    <w:rsid w:val="0098262B"/>
    <w:rsid w:val="00982A2A"/>
    <w:rsid w:val="00982D0A"/>
    <w:rsid w:val="00983130"/>
    <w:rsid w:val="00983304"/>
    <w:rsid w:val="009835EE"/>
    <w:rsid w:val="0098365F"/>
    <w:rsid w:val="00983CD2"/>
    <w:rsid w:val="00983EBA"/>
    <w:rsid w:val="00984252"/>
    <w:rsid w:val="009843FA"/>
    <w:rsid w:val="00984881"/>
    <w:rsid w:val="00984A7F"/>
    <w:rsid w:val="00984C07"/>
    <w:rsid w:val="00984C0D"/>
    <w:rsid w:val="00984D55"/>
    <w:rsid w:val="00984F1B"/>
    <w:rsid w:val="00985363"/>
    <w:rsid w:val="00985666"/>
    <w:rsid w:val="0098573D"/>
    <w:rsid w:val="00985954"/>
    <w:rsid w:val="009859E2"/>
    <w:rsid w:val="00985C54"/>
    <w:rsid w:val="009864E4"/>
    <w:rsid w:val="0098657F"/>
    <w:rsid w:val="009866DB"/>
    <w:rsid w:val="0098692C"/>
    <w:rsid w:val="00986B35"/>
    <w:rsid w:val="00986E8F"/>
    <w:rsid w:val="009870D1"/>
    <w:rsid w:val="009872AF"/>
    <w:rsid w:val="00987C42"/>
    <w:rsid w:val="00987CE1"/>
    <w:rsid w:val="00987E3C"/>
    <w:rsid w:val="00990B37"/>
    <w:rsid w:val="00990BBA"/>
    <w:rsid w:val="00990D3D"/>
    <w:rsid w:val="00990D97"/>
    <w:rsid w:val="00990F27"/>
    <w:rsid w:val="009913E9"/>
    <w:rsid w:val="0099147D"/>
    <w:rsid w:val="00991824"/>
    <w:rsid w:val="00991E44"/>
    <w:rsid w:val="00992195"/>
    <w:rsid w:val="009922EA"/>
    <w:rsid w:val="00993032"/>
    <w:rsid w:val="00993245"/>
    <w:rsid w:val="00993321"/>
    <w:rsid w:val="0099356D"/>
    <w:rsid w:val="009935C6"/>
    <w:rsid w:val="009936A2"/>
    <w:rsid w:val="00993CA6"/>
    <w:rsid w:val="00993E61"/>
    <w:rsid w:val="0099452A"/>
    <w:rsid w:val="00994763"/>
    <w:rsid w:val="009947DD"/>
    <w:rsid w:val="00994850"/>
    <w:rsid w:val="00994B43"/>
    <w:rsid w:val="00994B9B"/>
    <w:rsid w:val="00994E18"/>
    <w:rsid w:val="00994E1E"/>
    <w:rsid w:val="00994F31"/>
    <w:rsid w:val="00994FBC"/>
    <w:rsid w:val="00995DB5"/>
    <w:rsid w:val="009960E2"/>
    <w:rsid w:val="009963EF"/>
    <w:rsid w:val="0099707A"/>
    <w:rsid w:val="009976CB"/>
    <w:rsid w:val="009976EC"/>
    <w:rsid w:val="00997A78"/>
    <w:rsid w:val="00997CFE"/>
    <w:rsid w:val="00997D5E"/>
    <w:rsid w:val="009A009B"/>
    <w:rsid w:val="009A06E4"/>
    <w:rsid w:val="009A07A1"/>
    <w:rsid w:val="009A0956"/>
    <w:rsid w:val="009A118E"/>
    <w:rsid w:val="009A11BA"/>
    <w:rsid w:val="009A124C"/>
    <w:rsid w:val="009A1445"/>
    <w:rsid w:val="009A1858"/>
    <w:rsid w:val="009A1EC5"/>
    <w:rsid w:val="009A2079"/>
    <w:rsid w:val="009A23E0"/>
    <w:rsid w:val="009A271F"/>
    <w:rsid w:val="009A29CA"/>
    <w:rsid w:val="009A2B3D"/>
    <w:rsid w:val="009A2F49"/>
    <w:rsid w:val="009A30D2"/>
    <w:rsid w:val="009A323D"/>
    <w:rsid w:val="009A3697"/>
    <w:rsid w:val="009A3A49"/>
    <w:rsid w:val="009A3DC2"/>
    <w:rsid w:val="009A3EBA"/>
    <w:rsid w:val="009A4208"/>
    <w:rsid w:val="009A4611"/>
    <w:rsid w:val="009A468E"/>
    <w:rsid w:val="009A4845"/>
    <w:rsid w:val="009A484E"/>
    <w:rsid w:val="009A4DA0"/>
    <w:rsid w:val="009A4EBB"/>
    <w:rsid w:val="009A5436"/>
    <w:rsid w:val="009A561F"/>
    <w:rsid w:val="009A5626"/>
    <w:rsid w:val="009A56E1"/>
    <w:rsid w:val="009A5995"/>
    <w:rsid w:val="009A60D5"/>
    <w:rsid w:val="009A62DD"/>
    <w:rsid w:val="009A6362"/>
    <w:rsid w:val="009A6ACD"/>
    <w:rsid w:val="009A6F06"/>
    <w:rsid w:val="009A6F60"/>
    <w:rsid w:val="009A6F8A"/>
    <w:rsid w:val="009A70BB"/>
    <w:rsid w:val="009A7109"/>
    <w:rsid w:val="009A7C46"/>
    <w:rsid w:val="009A7E3D"/>
    <w:rsid w:val="009B0052"/>
    <w:rsid w:val="009B0489"/>
    <w:rsid w:val="009B04F1"/>
    <w:rsid w:val="009B0760"/>
    <w:rsid w:val="009B0837"/>
    <w:rsid w:val="009B0D2A"/>
    <w:rsid w:val="009B1093"/>
    <w:rsid w:val="009B115B"/>
    <w:rsid w:val="009B1245"/>
    <w:rsid w:val="009B13D6"/>
    <w:rsid w:val="009B154C"/>
    <w:rsid w:val="009B1D3F"/>
    <w:rsid w:val="009B1EB0"/>
    <w:rsid w:val="009B2140"/>
    <w:rsid w:val="009B21C8"/>
    <w:rsid w:val="009B2C65"/>
    <w:rsid w:val="009B2DDD"/>
    <w:rsid w:val="009B2E09"/>
    <w:rsid w:val="009B2F4E"/>
    <w:rsid w:val="009B2F5E"/>
    <w:rsid w:val="009B307E"/>
    <w:rsid w:val="009B330B"/>
    <w:rsid w:val="009B3BB7"/>
    <w:rsid w:val="009B4476"/>
    <w:rsid w:val="009B4729"/>
    <w:rsid w:val="009B4E28"/>
    <w:rsid w:val="009B5177"/>
    <w:rsid w:val="009B5441"/>
    <w:rsid w:val="009B54C7"/>
    <w:rsid w:val="009B5686"/>
    <w:rsid w:val="009B56BD"/>
    <w:rsid w:val="009B639A"/>
    <w:rsid w:val="009B6AEF"/>
    <w:rsid w:val="009B6D02"/>
    <w:rsid w:val="009B6F93"/>
    <w:rsid w:val="009B735B"/>
    <w:rsid w:val="009B7758"/>
    <w:rsid w:val="009B7959"/>
    <w:rsid w:val="009B79E5"/>
    <w:rsid w:val="009B7DFA"/>
    <w:rsid w:val="009C085F"/>
    <w:rsid w:val="009C0D09"/>
    <w:rsid w:val="009C0EC3"/>
    <w:rsid w:val="009C151D"/>
    <w:rsid w:val="009C16E8"/>
    <w:rsid w:val="009C1945"/>
    <w:rsid w:val="009C19E5"/>
    <w:rsid w:val="009C1BEB"/>
    <w:rsid w:val="009C1D51"/>
    <w:rsid w:val="009C1FEF"/>
    <w:rsid w:val="009C2027"/>
    <w:rsid w:val="009C2870"/>
    <w:rsid w:val="009C2900"/>
    <w:rsid w:val="009C2E05"/>
    <w:rsid w:val="009C33B2"/>
    <w:rsid w:val="009C363F"/>
    <w:rsid w:val="009C3BC3"/>
    <w:rsid w:val="009C3EAB"/>
    <w:rsid w:val="009C3FE8"/>
    <w:rsid w:val="009C4497"/>
    <w:rsid w:val="009C467E"/>
    <w:rsid w:val="009C47A1"/>
    <w:rsid w:val="009C48A2"/>
    <w:rsid w:val="009C4A5A"/>
    <w:rsid w:val="009C4E66"/>
    <w:rsid w:val="009C5002"/>
    <w:rsid w:val="009C5237"/>
    <w:rsid w:val="009C55FE"/>
    <w:rsid w:val="009C5FF4"/>
    <w:rsid w:val="009C6562"/>
    <w:rsid w:val="009C6579"/>
    <w:rsid w:val="009C6700"/>
    <w:rsid w:val="009C6909"/>
    <w:rsid w:val="009C6D37"/>
    <w:rsid w:val="009C6F47"/>
    <w:rsid w:val="009C7011"/>
    <w:rsid w:val="009C71CC"/>
    <w:rsid w:val="009C7498"/>
    <w:rsid w:val="009C75B1"/>
    <w:rsid w:val="009C7645"/>
    <w:rsid w:val="009C776A"/>
    <w:rsid w:val="009C7A8B"/>
    <w:rsid w:val="009C7BD2"/>
    <w:rsid w:val="009C7E86"/>
    <w:rsid w:val="009D0A23"/>
    <w:rsid w:val="009D0A6B"/>
    <w:rsid w:val="009D1213"/>
    <w:rsid w:val="009D1259"/>
    <w:rsid w:val="009D188A"/>
    <w:rsid w:val="009D1D2D"/>
    <w:rsid w:val="009D1FF6"/>
    <w:rsid w:val="009D24F9"/>
    <w:rsid w:val="009D25E1"/>
    <w:rsid w:val="009D2916"/>
    <w:rsid w:val="009D2AE2"/>
    <w:rsid w:val="009D2B7F"/>
    <w:rsid w:val="009D31D6"/>
    <w:rsid w:val="009D3342"/>
    <w:rsid w:val="009D3DF4"/>
    <w:rsid w:val="009D4590"/>
    <w:rsid w:val="009D461F"/>
    <w:rsid w:val="009D47DC"/>
    <w:rsid w:val="009D5AC5"/>
    <w:rsid w:val="009D616E"/>
    <w:rsid w:val="009D65CF"/>
    <w:rsid w:val="009D665A"/>
    <w:rsid w:val="009D715E"/>
    <w:rsid w:val="009D7932"/>
    <w:rsid w:val="009D7EFF"/>
    <w:rsid w:val="009E04A2"/>
    <w:rsid w:val="009E0512"/>
    <w:rsid w:val="009E05F1"/>
    <w:rsid w:val="009E0F64"/>
    <w:rsid w:val="009E125E"/>
    <w:rsid w:val="009E13FA"/>
    <w:rsid w:val="009E1626"/>
    <w:rsid w:val="009E16F5"/>
    <w:rsid w:val="009E1994"/>
    <w:rsid w:val="009E1AA6"/>
    <w:rsid w:val="009E1BAD"/>
    <w:rsid w:val="009E1CFA"/>
    <w:rsid w:val="009E1D24"/>
    <w:rsid w:val="009E1E7E"/>
    <w:rsid w:val="009E207F"/>
    <w:rsid w:val="009E2E58"/>
    <w:rsid w:val="009E2EFC"/>
    <w:rsid w:val="009E3881"/>
    <w:rsid w:val="009E39C3"/>
    <w:rsid w:val="009E3B62"/>
    <w:rsid w:val="009E40A5"/>
    <w:rsid w:val="009E40CE"/>
    <w:rsid w:val="009E4378"/>
    <w:rsid w:val="009E43EC"/>
    <w:rsid w:val="009E4DF6"/>
    <w:rsid w:val="009E53BF"/>
    <w:rsid w:val="009E5724"/>
    <w:rsid w:val="009E57F8"/>
    <w:rsid w:val="009E5801"/>
    <w:rsid w:val="009E5894"/>
    <w:rsid w:val="009E5912"/>
    <w:rsid w:val="009E59EB"/>
    <w:rsid w:val="009E611D"/>
    <w:rsid w:val="009E65FC"/>
    <w:rsid w:val="009E6DDC"/>
    <w:rsid w:val="009F00FB"/>
    <w:rsid w:val="009F0167"/>
    <w:rsid w:val="009F016F"/>
    <w:rsid w:val="009F040F"/>
    <w:rsid w:val="009F0823"/>
    <w:rsid w:val="009F084B"/>
    <w:rsid w:val="009F0BF4"/>
    <w:rsid w:val="009F10D4"/>
    <w:rsid w:val="009F1170"/>
    <w:rsid w:val="009F11A4"/>
    <w:rsid w:val="009F138F"/>
    <w:rsid w:val="009F1475"/>
    <w:rsid w:val="009F1516"/>
    <w:rsid w:val="009F18DC"/>
    <w:rsid w:val="009F1E95"/>
    <w:rsid w:val="009F20C6"/>
    <w:rsid w:val="009F221E"/>
    <w:rsid w:val="009F245D"/>
    <w:rsid w:val="009F2831"/>
    <w:rsid w:val="009F2E2E"/>
    <w:rsid w:val="009F308C"/>
    <w:rsid w:val="009F3340"/>
    <w:rsid w:val="009F339C"/>
    <w:rsid w:val="009F3718"/>
    <w:rsid w:val="009F3D49"/>
    <w:rsid w:val="009F3D9C"/>
    <w:rsid w:val="009F3DEB"/>
    <w:rsid w:val="009F4A35"/>
    <w:rsid w:val="009F4C6E"/>
    <w:rsid w:val="009F4DA5"/>
    <w:rsid w:val="009F4DC0"/>
    <w:rsid w:val="009F54FC"/>
    <w:rsid w:val="009F57A4"/>
    <w:rsid w:val="009F5AA3"/>
    <w:rsid w:val="009F5D62"/>
    <w:rsid w:val="009F6130"/>
    <w:rsid w:val="009F665D"/>
    <w:rsid w:val="009F6680"/>
    <w:rsid w:val="009F6F8C"/>
    <w:rsid w:val="009F713D"/>
    <w:rsid w:val="009F73B1"/>
    <w:rsid w:val="009F73C1"/>
    <w:rsid w:val="009F73C5"/>
    <w:rsid w:val="009F74F6"/>
    <w:rsid w:val="009F794D"/>
    <w:rsid w:val="009F7B36"/>
    <w:rsid w:val="009F7D5F"/>
    <w:rsid w:val="009F7F35"/>
    <w:rsid w:val="009F7F9A"/>
    <w:rsid w:val="00A006A7"/>
    <w:rsid w:val="00A008CE"/>
    <w:rsid w:val="00A00B0A"/>
    <w:rsid w:val="00A00E58"/>
    <w:rsid w:val="00A00F15"/>
    <w:rsid w:val="00A010CF"/>
    <w:rsid w:val="00A010E8"/>
    <w:rsid w:val="00A012B0"/>
    <w:rsid w:val="00A0136D"/>
    <w:rsid w:val="00A0169D"/>
    <w:rsid w:val="00A01BCA"/>
    <w:rsid w:val="00A01C5B"/>
    <w:rsid w:val="00A01C76"/>
    <w:rsid w:val="00A02056"/>
    <w:rsid w:val="00A0290D"/>
    <w:rsid w:val="00A02A87"/>
    <w:rsid w:val="00A02DE6"/>
    <w:rsid w:val="00A034F6"/>
    <w:rsid w:val="00A03B06"/>
    <w:rsid w:val="00A03BFE"/>
    <w:rsid w:val="00A03FF7"/>
    <w:rsid w:val="00A0403F"/>
    <w:rsid w:val="00A04B1C"/>
    <w:rsid w:val="00A04ED6"/>
    <w:rsid w:val="00A04EE3"/>
    <w:rsid w:val="00A0500A"/>
    <w:rsid w:val="00A05754"/>
    <w:rsid w:val="00A058E1"/>
    <w:rsid w:val="00A05BC8"/>
    <w:rsid w:val="00A05EB8"/>
    <w:rsid w:val="00A06129"/>
    <w:rsid w:val="00A06513"/>
    <w:rsid w:val="00A06577"/>
    <w:rsid w:val="00A072F4"/>
    <w:rsid w:val="00A076B0"/>
    <w:rsid w:val="00A100A6"/>
    <w:rsid w:val="00A10264"/>
    <w:rsid w:val="00A102C4"/>
    <w:rsid w:val="00A10972"/>
    <w:rsid w:val="00A109C5"/>
    <w:rsid w:val="00A10A01"/>
    <w:rsid w:val="00A10C6A"/>
    <w:rsid w:val="00A117F6"/>
    <w:rsid w:val="00A11BCE"/>
    <w:rsid w:val="00A12418"/>
    <w:rsid w:val="00A12587"/>
    <w:rsid w:val="00A12596"/>
    <w:rsid w:val="00A127DB"/>
    <w:rsid w:val="00A128AE"/>
    <w:rsid w:val="00A12A78"/>
    <w:rsid w:val="00A12B2D"/>
    <w:rsid w:val="00A12CF8"/>
    <w:rsid w:val="00A12F5B"/>
    <w:rsid w:val="00A134FD"/>
    <w:rsid w:val="00A13568"/>
    <w:rsid w:val="00A135DE"/>
    <w:rsid w:val="00A13691"/>
    <w:rsid w:val="00A13C65"/>
    <w:rsid w:val="00A141CA"/>
    <w:rsid w:val="00A14429"/>
    <w:rsid w:val="00A14554"/>
    <w:rsid w:val="00A146A7"/>
    <w:rsid w:val="00A147F8"/>
    <w:rsid w:val="00A14A65"/>
    <w:rsid w:val="00A14C57"/>
    <w:rsid w:val="00A150E5"/>
    <w:rsid w:val="00A15946"/>
    <w:rsid w:val="00A15B5D"/>
    <w:rsid w:val="00A16448"/>
    <w:rsid w:val="00A16A8E"/>
    <w:rsid w:val="00A16DA0"/>
    <w:rsid w:val="00A16F74"/>
    <w:rsid w:val="00A17092"/>
    <w:rsid w:val="00A171FB"/>
    <w:rsid w:val="00A17DE0"/>
    <w:rsid w:val="00A20145"/>
    <w:rsid w:val="00A20A3D"/>
    <w:rsid w:val="00A20AD5"/>
    <w:rsid w:val="00A20E07"/>
    <w:rsid w:val="00A212A1"/>
    <w:rsid w:val="00A218B7"/>
    <w:rsid w:val="00A218D3"/>
    <w:rsid w:val="00A21F3E"/>
    <w:rsid w:val="00A21FB0"/>
    <w:rsid w:val="00A22028"/>
    <w:rsid w:val="00A222B3"/>
    <w:rsid w:val="00A2239F"/>
    <w:rsid w:val="00A22677"/>
    <w:rsid w:val="00A22993"/>
    <w:rsid w:val="00A22F1F"/>
    <w:rsid w:val="00A2317A"/>
    <w:rsid w:val="00A23773"/>
    <w:rsid w:val="00A23A5C"/>
    <w:rsid w:val="00A23B9D"/>
    <w:rsid w:val="00A23E30"/>
    <w:rsid w:val="00A24079"/>
    <w:rsid w:val="00A24393"/>
    <w:rsid w:val="00A245B2"/>
    <w:rsid w:val="00A24B91"/>
    <w:rsid w:val="00A24C83"/>
    <w:rsid w:val="00A24CE9"/>
    <w:rsid w:val="00A24D50"/>
    <w:rsid w:val="00A24EFF"/>
    <w:rsid w:val="00A250BF"/>
    <w:rsid w:val="00A25190"/>
    <w:rsid w:val="00A2569C"/>
    <w:rsid w:val="00A25A94"/>
    <w:rsid w:val="00A263E8"/>
    <w:rsid w:val="00A26473"/>
    <w:rsid w:val="00A26784"/>
    <w:rsid w:val="00A26C25"/>
    <w:rsid w:val="00A27082"/>
    <w:rsid w:val="00A2755D"/>
    <w:rsid w:val="00A27952"/>
    <w:rsid w:val="00A279B8"/>
    <w:rsid w:val="00A27F03"/>
    <w:rsid w:val="00A300B1"/>
    <w:rsid w:val="00A3017C"/>
    <w:rsid w:val="00A3053A"/>
    <w:rsid w:val="00A30707"/>
    <w:rsid w:val="00A3096E"/>
    <w:rsid w:val="00A30C4B"/>
    <w:rsid w:val="00A313B7"/>
    <w:rsid w:val="00A314DB"/>
    <w:rsid w:val="00A31CB8"/>
    <w:rsid w:val="00A322D9"/>
    <w:rsid w:val="00A32BE0"/>
    <w:rsid w:val="00A32CE2"/>
    <w:rsid w:val="00A32D42"/>
    <w:rsid w:val="00A32D62"/>
    <w:rsid w:val="00A32EE0"/>
    <w:rsid w:val="00A32F4F"/>
    <w:rsid w:val="00A339E0"/>
    <w:rsid w:val="00A34023"/>
    <w:rsid w:val="00A342DF"/>
    <w:rsid w:val="00A344DD"/>
    <w:rsid w:val="00A34574"/>
    <w:rsid w:val="00A349CE"/>
    <w:rsid w:val="00A35527"/>
    <w:rsid w:val="00A355C4"/>
    <w:rsid w:val="00A358F9"/>
    <w:rsid w:val="00A35A01"/>
    <w:rsid w:val="00A35B09"/>
    <w:rsid w:val="00A35D39"/>
    <w:rsid w:val="00A35E5F"/>
    <w:rsid w:val="00A35F62"/>
    <w:rsid w:val="00A36BE7"/>
    <w:rsid w:val="00A371ED"/>
    <w:rsid w:val="00A37463"/>
    <w:rsid w:val="00A3754D"/>
    <w:rsid w:val="00A3761F"/>
    <w:rsid w:val="00A376F4"/>
    <w:rsid w:val="00A37710"/>
    <w:rsid w:val="00A37716"/>
    <w:rsid w:val="00A37C5A"/>
    <w:rsid w:val="00A37D0A"/>
    <w:rsid w:val="00A37E88"/>
    <w:rsid w:val="00A400FB"/>
    <w:rsid w:val="00A40428"/>
    <w:rsid w:val="00A4045F"/>
    <w:rsid w:val="00A404F5"/>
    <w:rsid w:val="00A40656"/>
    <w:rsid w:val="00A409CB"/>
    <w:rsid w:val="00A40AA2"/>
    <w:rsid w:val="00A40B48"/>
    <w:rsid w:val="00A40DF6"/>
    <w:rsid w:val="00A410CA"/>
    <w:rsid w:val="00A41563"/>
    <w:rsid w:val="00A4189E"/>
    <w:rsid w:val="00A4191C"/>
    <w:rsid w:val="00A41B05"/>
    <w:rsid w:val="00A42555"/>
    <w:rsid w:val="00A42D31"/>
    <w:rsid w:val="00A42E09"/>
    <w:rsid w:val="00A43127"/>
    <w:rsid w:val="00A43241"/>
    <w:rsid w:val="00A4358F"/>
    <w:rsid w:val="00A43A32"/>
    <w:rsid w:val="00A43B02"/>
    <w:rsid w:val="00A43F03"/>
    <w:rsid w:val="00A43FDB"/>
    <w:rsid w:val="00A443F3"/>
    <w:rsid w:val="00A44430"/>
    <w:rsid w:val="00A4460B"/>
    <w:rsid w:val="00A45996"/>
    <w:rsid w:val="00A475BF"/>
    <w:rsid w:val="00A475C6"/>
    <w:rsid w:val="00A4774E"/>
    <w:rsid w:val="00A479C8"/>
    <w:rsid w:val="00A479FE"/>
    <w:rsid w:val="00A47A90"/>
    <w:rsid w:val="00A50241"/>
    <w:rsid w:val="00A50433"/>
    <w:rsid w:val="00A50849"/>
    <w:rsid w:val="00A50991"/>
    <w:rsid w:val="00A509D0"/>
    <w:rsid w:val="00A51055"/>
    <w:rsid w:val="00A510C0"/>
    <w:rsid w:val="00A5135B"/>
    <w:rsid w:val="00A51534"/>
    <w:rsid w:val="00A51537"/>
    <w:rsid w:val="00A5184F"/>
    <w:rsid w:val="00A51A0B"/>
    <w:rsid w:val="00A529FE"/>
    <w:rsid w:val="00A52AF8"/>
    <w:rsid w:val="00A52B17"/>
    <w:rsid w:val="00A52D6D"/>
    <w:rsid w:val="00A52FD8"/>
    <w:rsid w:val="00A5307B"/>
    <w:rsid w:val="00A5307C"/>
    <w:rsid w:val="00A53589"/>
    <w:rsid w:val="00A536AD"/>
    <w:rsid w:val="00A543CF"/>
    <w:rsid w:val="00A543DE"/>
    <w:rsid w:val="00A544B4"/>
    <w:rsid w:val="00A54707"/>
    <w:rsid w:val="00A5495D"/>
    <w:rsid w:val="00A54ABB"/>
    <w:rsid w:val="00A552F4"/>
    <w:rsid w:val="00A556FC"/>
    <w:rsid w:val="00A55D79"/>
    <w:rsid w:val="00A562BF"/>
    <w:rsid w:val="00A56A26"/>
    <w:rsid w:val="00A56A8D"/>
    <w:rsid w:val="00A56AE4"/>
    <w:rsid w:val="00A56B06"/>
    <w:rsid w:val="00A56B84"/>
    <w:rsid w:val="00A57142"/>
    <w:rsid w:val="00A57938"/>
    <w:rsid w:val="00A57971"/>
    <w:rsid w:val="00A579D0"/>
    <w:rsid w:val="00A57E08"/>
    <w:rsid w:val="00A60AF2"/>
    <w:rsid w:val="00A60BE8"/>
    <w:rsid w:val="00A60C98"/>
    <w:rsid w:val="00A60E00"/>
    <w:rsid w:val="00A611ED"/>
    <w:rsid w:val="00A6131F"/>
    <w:rsid w:val="00A61904"/>
    <w:rsid w:val="00A619BE"/>
    <w:rsid w:val="00A61A1B"/>
    <w:rsid w:val="00A61AA4"/>
    <w:rsid w:val="00A61D07"/>
    <w:rsid w:val="00A61D9B"/>
    <w:rsid w:val="00A62196"/>
    <w:rsid w:val="00A62199"/>
    <w:rsid w:val="00A62452"/>
    <w:rsid w:val="00A624B5"/>
    <w:rsid w:val="00A62522"/>
    <w:rsid w:val="00A62C40"/>
    <w:rsid w:val="00A62DD2"/>
    <w:rsid w:val="00A6388B"/>
    <w:rsid w:val="00A639AD"/>
    <w:rsid w:val="00A63C28"/>
    <w:rsid w:val="00A63CE9"/>
    <w:rsid w:val="00A63CF8"/>
    <w:rsid w:val="00A63EDD"/>
    <w:rsid w:val="00A642C3"/>
    <w:rsid w:val="00A64387"/>
    <w:rsid w:val="00A64488"/>
    <w:rsid w:val="00A64565"/>
    <w:rsid w:val="00A64BA9"/>
    <w:rsid w:val="00A64D24"/>
    <w:rsid w:val="00A6589E"/>
    <w:rsid w:val="00A65965"/>
    <w:rsid w:val="00A65A85"/>
    <w:rsid w:val="00A65B4B"/>
    <w:rsid w:val="00A66394"/>
    <w:rsid w:val="00A6670F"/>
    <w:rsid w:val="00A6677B"/>
    <w:rsid w:val="00A66E1F"/>
    <w:rsid w:val="00A671E5"/>
    <w:rsid w:val="00A67336"/>
    <w:rsid w:val="00A675A4"/>
    <w:rsid w:val="00A67916"/>
    <w:rsid w:val="00A6797B"/>
    <w:rsid w:val="00A679F3"/>
    <w:rsid w:val="00A67D1D"/>
    <w:rsid w:val="00A70072"/>
    <w:rsid w:val="00A70174"/>
    <w:rsid w:val="00A703EA"/>
    <w:rsid w:val="00A704D8"/>
    <w:rsid w:val="00A708F1"/>
    <w:rsid w:val="00A711F0"/>
    <w:rsid w:val="00A71311"/>
    <w:rsid w:val="00A713D5"/>
    <w:rsid w:val="00A71424"/>
    <w:rsid w:val="00A71562"/>
    <w:rsid w:val="00A7264C"/>
    <w:rsid w:val="00A726A5"/>
    <w:rsid w:val="00A72FB3"/>
    <w:rsid w:val="00A74131"/>
    <w:rsid w:val="00A742ED"/>
    <w:rsid w:val="00A7459D"/>
    <w:rsid w:val="00A74666"/>
    <w:rsid w:val="00A74C7C"/>
    <w:rsid w:val="00A751E5"/>
    <w:rsid w:val="00A757F6"/>
    <w:rsid w:val="00A75AD3"/>
    <w:rsid w:val="00A75AE7"/>
    <w:rsid w:val="00A762E7"/>
    <w:rsid w:val="00A76F59"/>
    <w:rsid w:val="00A77DFB"/>
    <w:rsid w:val="00A77E67"/>
    <w:rsid w:val="00A8074B"/>
    <w:rsid w:val="00A8090A"/>
    <w:rsid w:val="00A80C08"/>
    <w:rsid w:val="00A80D48"/>
    <w:rsid w:val="00A817BF"/>
    <w:rsid w:val="00A81863"/>
    <w:rsid w:val="00A81930"/>
    <w:rsid w:val="00A81A06"/>
    <w:rsid w:val="00A81E79"/>
    <w:rsid w:val="00A81EE2"/>
    <w:rsid w:val="00A821EA"/>
    <w:rsid w:val="00A827AB"/>
    <w:rsid w:val="00A82809"/>
    <w:rsid w:val="00A82CB9"/>
    <w:rsid w:val="00A83145"/>
    <w:rsid w:val="00A83362"/>
    <w:rsid w:val="00A834A4"/>
    <w:rsid w:val="00A83535"/>
    <w:rsid w:val="00A83670"/>
    <w:rsid w:val="00A83BA2"/>
    <w:rsid w:val="00A83E75"/>
    <w:rsid w:val="00A8403E"/>
    <w:rsid w:val="00A84CB8"/>
    <w:rsid w:val="00A84CBC"/>
    <w:rsid w:val="00A8501B"/>
    <w:rsid w:val="00A85188"/>
    <w:rsid w:val="00A852BF"/>
    <w:rsid w:val="00A8544B"/>
    <w:rsid w:val="00A85672"/>
    <w:rsid w:val="00A856A4"/>
    <w:rsid w:val="00A858B9"/>
    <w:rsid w:val="00A85B02"/>
    <w:rsid w:val="00A85CF7"/>
    <w:rsid w:val="00A8604D"/>
    <w:rsid w:val="00A8619E"/>
    <w:rsid w:val="00A861F6"/>
    <w:rsid w:val="00A8636A"/>
    <w:rsid w:val="00A868DC"/>
    <w:rsid w:val="00A86BBD"/>
    <w:rsid w:val="00A87292"/>
    <w:rsid w:val="00A872E0"/>
    <w:rsid w:val="00A8740D"/>
    <w:rsid w:val="00A874E5"/>
    <w:rsid w:val="00A877FE"/>
    <w:rsid w:val="00A87855"/>
    <w:rsid w:val="00A8797C"/>
    <w:rsid w:val="00A87C1A"/>
    <w:rsid w:val="00A903BF"/>
    <w:rsid w:val="00A909A2"/>
    <w:rsid w:val="00A90CC4"/>
    <w:rsid w:val="00A910D0"/>
    <w:rsid w:val="00A912E5"/>
    <w:rsid w:val="00A915E6"/>
    <w:rsid w:val="00A91A15"/>
    <w:rsid w:val="00A91F44"/>
    <w:rsid w:val="00A92173"/>
    <w:rsid w:val="00A923A2"/>
    <w:rsid w:val="00A92468"/>
    <w:rsid w:val="00A9253C"/>
    <w:rsid w:val="00A9273E"/>
    <w:rsid w:val="00A92770"/>
    <w:rsid w:val="00A92E1E"/>
    <w:rsid w:val="00A9367C"/>
    <w:rsid w:val="00A939D9"/>
    <w:rsid w:val="00A93A22"/>
    <w:rsid w:val="00A93B9B"/>
    <w:rsid w:val="00A93CDB"/>
    <w:rsid w:val="00A94340"/>
    <w:rsid w:val="00A94597"/>
    <w:rsid w:val="00A9481D"/>
    <w:rsid w:val="00A95ABC"/>
    <w:rsid w:val="00A95BC6"/>
    <w:rsid w:val="00A95F26"/>
    <w:rsid w:val="00A96598"/>
    <w:rsid w:val="00A9678A"/>
    <w:rsid w:val="00A96E03"/>
    <w:rsid w:val="00A97AA0"/>
    <w:rsid w:val="00A97C7D"/>
    <w:rsid w:val="00AA0019"/>
    <w:rsid w:val="00AA020B"/>
    <w:rsid w:val="00AA02CE"/>
    <w:rsid w:val="00AA04F2"/>
    <w:rsid w:val="00AA060A"/>
    <w:rsid w:val="00AA084D"/>
    <w:rsid w:val="00AA0C77"/>
    <w:rsid w:val="00AA0D50"/>
    <w:rsid w:val="00AA11DE"/>
    <w:rsid w:val="00AA12A7"/>
    <w:rsid w:val="00AA1424"/>
    <w:rsid w:val="00AA15FC"/>
    <w:rsid w:val="00AA1616"/>
    <w:rsid w:val="00AA16AC"/>
    <w:rsid w:val="00AA18E8"/>
    <w:rsid w:val="00AA1B6F"/>
    <w:rsid w:val="00AA2473"/>
    <w:rsid w:val="00AA2628"/>
    <w:rsid w:val="00AA2943"/>
    <w:rsid w:val="00AA2BFB"/>
    <w:rsid w:val="00AA3376"/>
    <w:rsid w:val="00AA34AF"/>
    <w:rsid w:val="00AA3591"/>
    <w:rsid w:val="00AA38DD"/>
    <w:rsid w:val="00AA39E0"/>
    <w:rsid w:val="00AA3BD8"/>
    <w:rsid w:val="00AA4425"/>
    <w:rsid w:val="00AA4818"/>
    <w:rsid w:val="00AA4B8E"/>
    <w:rsid w:val="00AA4BC0"/>
    <w:rsid w:val="00AA4D8B"/>
    <w:rsid w:val="00AA4E0E"/>
    <w:rsid w:val="00AA4E1D"/>
    <w:rsid w:val="00AA5297"/>
    <w:rsid w:val="00AA5818"/>
    <w:rsid w:val="00AA590B"/>
    <w:rsid w:val="00AA5B54"/>
    <w:rsid w:val="00AA602C"/>
    <w:rsid w:val="00AA6064"/>
    <w:rsid w:val="00AA624C"/>
    <w:rsid w:val="00AA6300"/>
    <w:rsid w:val="00AA6446"/>
    <w:rsid w:val="00AA6473"/>
    <w:rsid w:val="00AA661D"/>
    <w:rsid w:val="00AA668D"/>
    <w:rsid w:val="00AA6788"/>
    <w:rsid w:val="00AA6842"/>
    <w:rsid w:val="00AA696C"/>
    <w:rsid w:val="00AA6D0B"/>
    <w:rsid w:val="00AA6DCA"/>
    <w:rsid w:val="00AA7005"/>
    <w:rsid w:val="00AA7029"/>
    <w:rsid w:val="00AA728D"/>
    <w:rsid w:val="00AA7DCC"/>
    <w:rsid w:val="00AA7EEB"/>
    <w:rsid w:val="00AB011E"/>
    <w:rsid w:val="00AB0250"/>
    <w:rsid w:val="00AB05D6"/>
    <w:rsid w:val="00AB06FE"/>
    <w:rsid w:val="00AB0BA1"/>
    <w:rsid w:val="00AB0F51"/>
    <w:rsid w:val="00AB100C"/>
    <w:rsid w:val="00AB10D0"/>
    <w:rsid w:val="00AB1287"/>
    <w:rsid w:val="00AB18F0"/>
    <w:rsid w:val="00AB222A"/>
    <w:rsid w:val="00AB22D7"/>
    <w:rsid w:val="00AB272A"/>
    <w:rsid w:val="00AB2F19"/>
    <w:rsid w:val="00AB317B"/>
    <w:rsid w:val="00AB355B"/>
    <w:rsid w:val="00AB3C64"/>
    <w:rsid w:val="00AB3CBD"/>
    <w:rsid w:val="00AB3FB7"/>
    <w:rsid w:val="00AB4465"/>
    <w:rsid w:val="00AB476B"/>
    <w:rsid w:val="00AB4A10"/>
    <w:rsid w:val="00AB4FBA"/>
    <w:rsid w:val="00AB53C2"/>
    <w:rsid w:val="00AB61B0"/>
    <w:rsid w:val="00AB6340"/>
    <w:rsid w:val="00AB6507"/>
    <w:rsid w:val="00AB6598"/>
    <w:rsid w:val="00AB684C"/>
    <w:rsid w:val="00AB68EE"/>
    <w:rsid w:val="00AB6A7D"/>
    <w:rsid w:val="00AB6E2C"/>
    <w:rsid w:val="00AB72D6"/>
    <w:rsid w:val="00AB747F"/>
    <w:rsid w:val="00AB748B"/>
    <w:rsid w:val="00AB7E82"/>
    <w:rsid w:val="00AC0B0D"/>
    <w:rsid w:val="00AC0B75"/>
    <w:rsid w:val="00AC0CC5"/>
    <w:rsid w:val="00AC0E9F"/>
    <w:rsid w:val="00AC14E7"/>
    <w:rsid w:val="00AC1512"/>
    <w:rsid w:val="00AC1685"/>
    <w:rsid w:val="00AC17F1"/>
    <w:rsid w:val="00AC1E0F"/>
    <w:rsid w:val="00AC1EA9"/>
    <w:rsid w:val="00AC247E"/>
    <w:rsid w:val="00AC2529"/>
    <w:rsid w:val="00AC2F7E"/>
    <w:rsid w:val="00AC351B"/>
    <w:rsid w:val="00AC3548"/>
    <w:rsid w:val="00AC3771"/>
    <w:rsid w:val="00AC3776"/>
    <w:rsid w:val="00AC3A35"/>
    <w:rsid w:val="00AC3E0D"/>
    <w:rsid w:val="00AC43E8"/>
    <w:rsid w:val="00AC47B4"/>
    <w:rsid w:val="00AC4B28"/>
    <w:rsid w:val="00AC4BB7"/>
    <w:rsid w:val="00AC4BE4"/>
    <w:rsid w:val="00AC516F"/>
    <w:rsid w:val="00AC53B7"/>
    <w:rsid w:val="00AC5439"/>
    <w:rsid w:val="00AC5C63"/>
    <w:rsid w:val="00AC5F52"/>
    <w:rsid w:val="00AC6354"/>
    <w:rsid w:val="00AC6988"/>
    <w:rsid w:val="00AC6CE6"/>
    <w:rsid w:val="00AC701D"/>
    <w:rsid w:val="00AC712C"/>
    <w:rsid w:val="00AC71E8"/>
    <w:rsid w:val="00AC7655"/>
    <w:rsid w:val="00AC783B"/>
    <w:rsid w:val="00AC7E68"/>
    <w:rsid w:val="00AD0154"/>
    <w:rsid w:val="00AD0788"/>
    <w:rsid w:val="00AD095A"/>
    <w:rsid w:val="00AD0DAD"/>
    <w:rsid w:val="00AD1001"/>
    <w:rsid w:val="00AD10BE"/>
    <w:rsid w:val="00AD14F5"/>
    <w:rsid w:val="00AD185F"/>
    <w:rsid w:val="00AD1913"/>
    <w:rsid w:val="00AD1B7A"/>
    <w:rsid w:val="00AD1EA7"/>
    <w:rsid w:val="00AD1EC6"/>
    <w:rsid w:val="00AD1FA7"/>
    <w:rsid w:val="00AD24A0"/>
    <w:rsid w:val="00AD2769"/>
    <w:rsid w:val="00AD27B3"/>
    <w:rsid w:val="00AD2DC5"/>
    <w:rsid w:val="00AD2FED"/>
    <w:rsid w:val="00AD3581"/>
    <w:rsid w:val="00AD389E"/>
    <w:rsid w:val="00AD3937"/>
    <w:rsid w:val="00AD3E2F"/>
    <w:rsid w:val="00AD3FBC"/>
    <w:rsid w:val="00AD40CB"/>
    <w:rsid w:val="00AD4562"/>
    <w:rsid w:val="00AD46EC"/>
    <w:rsid w:val="00AD4779"/>
    <w:rsid w:val="00AD4906"/>
    <w:rsid w:val="00AD4F43"/>
    <w:rsid w:val="00AD504F"/>
    <w:rsid w:val="00AD51D4"/>
    <w:rsid w:val="00AD54A7"/>
    <w:rsid w:val="00AD57FD"/>
    <w:rsid w:val="00AD59C0"/>
    <w:rsid w:val="00AD5A08"/>
    <w:rsid w:val="00AD5F93"/>
    <w:rsid w:val="00AD6119"/>
    <w:rsid w:val="00AD6390"/>
    <w:rsid w:val="00AD650E"/>
    <w:rsid w:val="00AD6A93"/>
    <w:rsid w:val="00AD6D9C"/>
    <w:rsid w:val="00AD7051"/>
    <w:rsid w:val="00AD79DB"/>
    <w:rsid w:val="00AD7FB4"/>
    <w:rsid w:val="00AE00CA"/>
    <w:rsid w:val="00AE01BC"/>
    <w:rsid w:val="00AE04F8"/>
    <w:rsid w:val="00AE0803"/>
    <w:rsid w:val="00AE09BF"/>
    <w:rsid w:val="00AE0E9C"/>
    <w:rsid w:val="00AE0F50"/>
    <w:rsid w:val="00AE1447"/>
    <w:rsid w:val="00AE17F8"/>
    <w:rsid w:val="00AE1B43"/>
    <w:rsid w:val="00AE21E4"/>
    <w:rsid w:val="00AE21F5"/>
    <w:rsid w:val="00AE23F0"/>
    <w:rsid w:val="00AE258D"/>
    <w:rsid w:val="00AE25C0"/>
    <w:rsid w:val="00AE29C1"/>
    <w:rsid w:val="00AE2B25"/>
    <w:rsid w:val="00AE2CDC"/>
    <w:rsid w:val="00AE3009"/>
    <w:rsid w:val="00AE395B"/>
    <w:rsid w:val="00AE40C3"/>
    <w:rsid w:val="00AE40CE"/>
    <w:rsid w:val="00AE4611"/>
    <w:rsid w:val="00AE469A"/>
    <w:rsid w:val="00AE5032"/>
    <w:rsid w:val="00AE5084"/>
    <w:rsid w:val="00AE5392"/>
    <w:rsid w:val="00AE55F3"/>
    <w:rsid w:val="00AE59FD"/>
    <w:rsid w:val="00AE5DAC"/>
    <w:rsid w:val="00AE6314"/>
    <w:rsid w:val="00AE7050"/>
    <w:rsid w:val="00AE731A"/>
    <w:rsid w:val="00AE74B9"/>
    <w:rsid w:val="00AE7575"/>
    <w:rsid w:val="00AE757D"/>
    <w:rsid w:val="00AE763E"/>
    <w:rsid w:val="00AE76FF"/>
    <w:rsid w:val="00AE7A2B"/>
    <w:rsid w:val="00AF002B"/>
    <w:rsid w:val="00AF06C5"/>
    <w:rsid w:val="00AF0861"/>
    <w:rsid w:val="00AF176E"/>
    <w:rsid w:val="00AF1993"/>
    <w:rsid w:val="00AF1B99"/>
    <w:rsid w:val="00AF20E8"/>
    <w:rsid w:val="00AF26F7"/>
    <w:rsid w:val="00AF2783"/>
    <w:rsid w:val="00AF3182"/>
    <w:rsid w:val="00AF375A"/>
    <w:rsid w:val="00AF3A19"/>
    <w:rsid w:val="00AF3BD6"/>
    <w:rsid w:val="00AF3D74"/>
    <w:rsid w:val="00AF3DF6"/>
    <w:rsid w:val="00AF4044"/>
    <w:rsid w:val="00AF42DF"/>
    <w:rsid w:val="00AF4933"/>
    <w:rsid w:val="00AF4F82"/>
    <w:rsid w:val="00AF52F1"/>
    <w:rsid w:val="00AF5623"/>
    <w:rsid w:val="00AF5666"/>
    <w:rsid w:val="00AF57C9"/>
    <w:rsid w:val="00AF5AAD"/>
    <w:rsid w:val="00AF5EF7"/>
    <w:rsid w:val="00AF5F99"/>
    <w:rsid w:val="00AF664D"/>
    <w:rsid w:val="00AF698A"/>
    <w:rsid w:val="00AF6A79"/>
    <w:rsid w:val="00AF6A7C"/>
    <w:rsid w:val="00AF70A7"/>
    <w:rsid w:val="00AF73B3"/>
    <w:rsid w:val="00AF74EC"/>
    <w:rsid w:val="00AF7B72"/>
    <w:rsid w:val="00AF7E9C"/>
    <w:rsid w:val="00B001A7"/>
    <w:rsid w:val="00B00733"/>
    <w:rsid w:val="00B00BAC"/>
    <w:rsid w:val="00B00C3E"/>
    <w:rsid w:val="00B00DAF"/>
    <w:rsid w:val="00B01753"/>
    <w:rsid w:val="00B019DD"/>
    <w:rsid w:val="00B01A3B"/>
    <w:rsid w:val="00B01B57"/>
    <w:rsid w:val="00B0201C"/>
    <w:rsid w:val="00B020EA"/>
    <w:rsid w:val="00B020F9"/>
    <w:rsid w:val="00B025E9"/>
    <w:rsid w:val="00B02976"/>
    <w:rsid w:val="00B02BDE"/>
    <w:rsid w:val="00B02D6A"/>
    <w:rsid w:val="00B02DB5"/>
    <w:rsid w:val="00B02F6E"/>
    <w:rsid w:val="00B03196"/>
    <w:rsid w:val="00B032A4"/>
    <w:rsid w:val="00B035CD"/>
    <w:rsid w:val="00B04437"/>
    <w:rsid w:val="00B04956"/>
    <w:rsid w:val="00B04992"/>
    <w:rsid w:val="00B04DD7"/>
    <w:rsid w:val="00B05135"/>
    <w:rsid w:val="00B0539F"/>
    <w:rsid w:val="00B058A7"/>
    <w:rsid w:val="00B05925"/>
    <w:rsid w:val="00B05A26"/>
    <w:rsid w:val="00B05AD5"/>
    <w:rsid w:val="00B05CDB"/>
    <w:rsid w:val="00B05E51"/>
    <w:rsid w:val="00B06254"/>
    <w:rsid w:val="00B064E1"/>
    <w:rsid w:val="00B06967"/>
    <w:rsid w:val="00B06991"/>
    <w:rsid w:val="00B06A21"/>
    <w:rsid w:val="00B06B90"/>
    <w:rsid w:val="00B07009"/>
    <w:rsid w:val="00B0727F"/>
    <w:rsid w:val="00B072DE"/>
    <w:rsid w:val="00B076D2"/>
    <w:rsid w:val="00B07948"/>
    <w:rsid w:val="00B07C4D"/>
    <w:rsid w:val="00B07DA8"/>
    <w:rsid w:val="00B07F78"/>
    <w:rsid w:val="00B107AA"/>
    <w:rsid w:val="00B10845"/>
    <w:rsid w:val="00B10AEC"/>
    <w:rsid w:val="00B10CE5"/>
    <w:rsid w:val="00B11368"/>
    <w:rsid w:val="00B114EA"/>
    <w:rsid w:val="00B11928"/>
    <w:rsid w:val="00B11C81"/>
    <w:rsid w:val="00B12102"/>
    <w:rsid w:val="00B122E9"/>
    <w:rsid w:val="00B12309"/>
    <w:rsid w:val="00B125B1"/>
    <w:rsid w:val="00B126FF"/>
    <w:rsid w:val="00B12CFD"/>
    <w:rsid w:val="00B12ECE"/>
    <w:rsid w:val="00B12F9A"/>
    <w:rsid w:val="00B130DC"/>
    <w:rsid w:val="00B13A38"/>
    <w:rsid w:val="00B13CCD"/>
    <w:rsid w:val="00B14058"/>
    <w:rsid w:val="00B14190"/>
    <w:rsid w:val="00B144B6"/>
    <w:rsid w:val="00B146DD"/>
    <w:rsid w:val="00B147BA"/>
    <w:rsid w:val="00B14AB7"/>
    <w:rsid w:val="00B14F19"/>
    <w:rsid w:val="00B14F27"/>
    <w:rsid w:val="00B1600C"/>
    <w:rsid w:val="00B161A0"/>
    <w:rsid w:val="00B17131"/>
    <w:rsid w:val="00B17538"/>
    <w:rsid w:val="00B175CD"/>
    <w:rsid w:val="00B17707"/>
    <w:rsid w:val="00B17ED4"/>
    <w:rsid w:val="00B207C6"/>
    <w:rsid w:val="00B20C1E"/>
    <w:rsid w:val="00B20CB3"/>
    <w:rsid w:val="00B20E5F"/>
    <w:rsid w:val="00B21098"/>
    <w:rsid w:val="00B2110D"/>
    <w:rsid w:val="00B21355"/>
    <w:rsid w:val="00B21434"/>
    <w:rsid w:val="00B217EA"/>
    <w:rsid w:val="00B21855"/>
    <w:rsid w:val="00B2187D"/>
    <w:rsid w:val="00B21B96"/>
    <w:rsid w:val="00B21C37"/>
    <w:rsid w:val="00B21D3F"/>
    <w:rsid w:val="00B21DB2"/>
    <w:rsid w:val="00B21E82"/>
    <w:rsid w:val="00B21EE0"/>
    <w:rsid w:val="00B2213D"/>
    <w:rsid w:val="00B22AFF"/>
    <w:rsid w:val="00B22FD0"/>
    <w:rsid w:val="00B2305B"/>
    <w:rsid w:val="00B231EC"/>
    <w:rsid w:val="00B2373F"/>
    <w:rsid w:val="00B2389B"/>
    <w:rsid w:val="00B23D6B"/>
    <w:rsid w:val="00B23EF7"/>
    <w:rsid w:val="00B24522"/>
    <w:rsid w:val="00B24599"/>
    <w:rsid w:val="00B24863"/>
    <w:rsid w:val="00B24912"/>
    <w:rsid w:val="00B24A57"/>
    <w:rsid w:val="00B24B20"/>
    <w:rsid w:val="00B24B8B"/>
    <w:rsid w:val="00B25103"/>
    <w:rsid w:val="00B2513F"/>
    <w:rsid w:val="00B25161"/>
    <w:rsid w:val="00B255A6"/>
    <w:rsid w:val="00B255BF"/>
    <w:rsid w:val="00B25C03"/>
    <w:rsid w:val="00B25C96"/>
    <w:rsid w:val="00B260AD"/>
    <w:rsid w:val="00B26235"/>
    <w:rsid w:val="00B2647C"/>
    <w:rsid w:val="00B266B4"/>
    <w:rsid w:val="00B268B9"/>
    <w:rsid w:val="00B26C62"/>
    <w:rsid w:val="00B26F17"/>
    <w:rsid w:val="00B2704A"/>
    <w:rsid w:val="00B301C8"/>
    <w:rsid w:val="00B3039C"/>
    <w:rsid w:val="00B30451"/>
    <w:rsid w:val="00B30559"/>
    <w:rsid w:val="00B305CE"/>
    <w:rsid w:val="00B30680"/>
    <w:rsid w:val="00B30781"/>
    <w:rsid w:val="00B3082A"/>
    <w:rsid w:val="00B30BA9"/>
    <w:rsid w:val="00B30CCD"/>
    <w:rsid w:val="00B30EE8"/>
    <w:rsid w:val="00B31070"/>
    <w:rsid w:val="00B317AF"/>
    <w:rsid w:val="00B31D59"/>
    <w:rsid w:val="00B31DE5"/>
    <w:rsid w:val="00B32338"/>
    <w:rsid w:val="00B32820"/>
    <w:rsid w:val="00B32E43"/>
    <w:rsid w:val="00B32F46"/>
    <w:rsid w:val="00B33121"/>
    <w:rsid w:val="00B3355F"/>
    <w:rsid w:val="00B33716"/>
    <w:rsid w:val="00B3378D"/>
    <w:rsid w:val="00B337B8"/>
    <w:rsid w:val="00B342DF"/>
    <w:rsid w:val="00B34A21"/>
    <w:rsid w:val="00B34B44"/>
    <w:rsid w:val="00B3502A"/>
    <w:rsid w:val="00B3533D"/>
    <w:rsid w:val="00B35650"/>
    <w:rsid w:val="00B3570B"/>
    <w:rsid w:val="00B3581A"/>
    <w:rsid w:val="00B35902"/>
    <w:rsid w:val="00B35A15"/>
    <w:rsid w:val="00B36669"/>
    <w:rsid w:val="00B367A2"/>
    <w:rsid w:val="00B36B8A"/>
    <w:rsid w:val="00B36DBF"/>
    <w:rsid w:val="00B3715D"/>
    <w:rsid w:val="00B376B3"/>
    <w:rsid w:val="00B377AF"/>
    <w:rsid w:val="00B37A18"/>
    <w:rsid w:val="00B37A76"/>
    <w:rsid w:val="00B37D4F"/>
    <w:rsid w:val="00B37FDF"/>
    <w:rsid w:val="00B40AF4"/>
    <w:rsid w:val="00B40FC1"/>
    <w:rsid w:val="00B411BD"/>
    <w:rsid w:val="00B414F4"/>
    <w:rsid w:val="00B41562"/>
    <w:rsid w:val="00B41714"/>
    <w:rsid w:val="00B41934"/>
    <w:rsid w:val="00B41C53"/>
    <w:rsid w:val="00B41CBD"/>
    <w:rsid w:val="00B41EDC"/>
    <w:rsid w:val="00B421B0"/>
    <w:rsid w:val="00B42298"/>
    <w:rsid w:val="00B422D6"/>
    <w:rsid w:val="00B42D44"/>
    <w:rsid w:val="00B42E00"/>
    <w:rsid w:val="00B42EC3"/>
    <w:rsid w:val="00B42F90"/>
    <w:rsid w:val="00B43034"/>
    <w:rsid w:val="00B43497"/>
    <w:rsid w:val="00B43673"/>
    <w:rsid w:val="00B438C5"/>
    <w:rsid w:val="00B43AA7"/>
    <w:rsid w:val="00B43AE6"/>
    <w:rsid w:val="00B43DBE"/>
    <w:rsid w:val="00B448FC"/>
    <w:rsid w:val="00B449FB"/>
    <w:rsid w:val="00B44CBE"/>
    <w:rsid w:val="00B45037"/>
    <w:rsid w:val="00B45221"/>
    <w:rsid w:val="00B4526B"/>
    <w:rsid w:val="00B454FE"/>
    <w:rsid w:val="00B45631"/>
    <w:rsid w:val="00B4582B"/>
    <w:rsid w:val="00B45DD8"/>
    <w:rsid w:val="00B45DE8"/>
    <w:rsid w:val="00B45F7D"/>
    <w:rsid w:val="00B462BC"/>
    <w:rsid w:val="00B4677F"/>
    <w:rsid w:val="00B46A67"/>
    <w:rsid w:val="00B46B84"/>
    <w:rsid w:val="00B46E38"/>
    <w:rsid w:val="00B47309"/>
    <w:rsid w:val="00B47380"/>
    <w:rsid w:val="00B473BB"/>
    <w:rsid w:val="00B47C5E"/>
    <w:rsid w:val="00B5021E"/>
    <w:rsid w:val="00B50A05"/>
    <w:rsid w:val="00B50A46"/>
    <w:rsid w:val="00B50ECA"/>
    <w:rsid w:val="00B5176D"/>
    <w:rsid w:val="00B5184F"/>
    <w:rsid w:val="00B51C70"/>
    <w:rsid w:val="00B51E6D"/>
    <w:rsid w:val="00B51F3E"/>
    <w:rsid w:val="00B52348"/>
    <w:rsid w:val="00B5239D"/>
    <w:rsid w:val="00B5294A"/>
    <w:rsid w:val="00B5297B"/>
    <w:rsid w:val="00B52EDC"/>
    <w:rsid w:val="00B52F5A"/>
    <w:rsid w:val="00B52F8C"/>
    <w:rsid w:val="00B52F97"/>
    <w:rsid w:val="00B53374"/>
    <w:rsid w:val="00B535F7"/>
    <w:rsid w:val="00B539E8"/>
    <w:rsid w:val="00B53AB0"/>
    <w:rsid w:val="00B53B55"/>
    <w:rsid w:val="00B5423C"/>
    <w:rsid w:val="00B542E7"/>
    <w:rsid w:val="00B54659"/>
    <w:rsid w:val="00B54C15"/>
    <w:rsid w:val="00B553A5"/>
    <w:rsid w:val="00B556E7"/>
    <w:rsid w:val="00B5570E"/>
    <w:rsid w:val="00B55C3E"/>
    <w:rsid w:val="00B55D5D"/>
    <w:rsid w:val="00B56025"/>
    <w:rsid w:val="00B56864"/>
    <w:rsid w:val="00B56F77"/>
    <w:rsid w:val="00B5759F"/>
    <w:rsid w:val="00B575ED"/>
    <w:rsid w:val="00B57618"/>
    <w:rsid w:val="00B57ADC"/>
    <w:rsid w:val="00B57C09"/>
    <w:rsid w:val="00B57E0F"/>
    <w:rsid w:val="00B6016B"/>
    <w:rsid w:val="00B60399"/>
    <w:rsid w:val="00B60914"/>
    <w:rsid w:val="00B609CE"/>
    <w:rsid w:val="00B60D68"/>
    <w:rsid w:val="00B60DEF"/>
    <w:rsid w:val="00B613F2"/>
    <w:rsid w:val="00B61714"/>
    <w:rsid w:val="00B62227"/>
    <w:rsid w:val="00B622C3"/>
    <w:rsid w:val="00B628F5"/>
    <w:rsid w:val="00B629A6"/>
    <w:rsid w:val="00B62F54"/>
    <w:rsid w:val="00B63040"/>
    <w:rsid w:val="00B63716"/>
    <w:rsid w:val="00B63A5A"/>
    <w:rsid w:val="00B63DD0"/>
    <w:rsid w:val="00B63E4E"/>
    <w:rsid w:val="00B64434"/>
    <w:rsid w:val="00B647E8"/>
    <w:rsid w:val="00B6528C"/>
    <w:rsid w:val="00B652EF"/>
    <w:rsid w:val="00B6542E"/>
    <w:rsid w:val="00B6568D"/>
    <w:rsid w:val="00B65AAC"/>
    <w:rsid w:val="00B6629C"/>
    <w:rsid w:val="00B66331"/>
    <w:rsid w:val="00B668F9"/>
    <w:rsid w:val="00B66B60"/>
    <w:rsid w:val="00B66ED5"/>
    <w:rsid w:val="00B672B4"/>
    <w:rsid w:val="00B675E4"/>
    <w:rsid w:val="00B676EB"/>
    <w:rsid w:val="00B67910"/>
    <w:rsid w:val="00B67C5D"/>
    <w:rsid w:val="00B700EF"/>
    <w:rsid w:val="00B701DA"/>
    <w:rsid w:val="00B704FB"/>
    <w:rsid w:val="00B70649"/>
    <w:rsid w:val="00B70698"/>
    <w:rsid w:val="00B708E4"/>
    <w:rsid w:val="00B70C18"/>
    <w:rsid w:val="00B70ED7"/>
    <w:rsid w:val="00B71513"/>
    <w:rsid w:val="00B71682"/>
    <w:rsid w:val="00B717A8"/>
    <w:rsid w:val="00B71967"/>
    <w:rsid w:val="00B71DA2"/>
    <w:rsid w:val="00B71F3D"/>
    <w:rsid w:val="00B71F7B"/>
    <w:rsid w:val="00B723C7"/>
    <w:rsid w:val="00B725A2"/>
    <w:rsid w:val="00B72946"/>
    <w:rsid w:val="00B72D5D"/>
    <w:rsid w:val="00B72E43"/>
    <w:rsid w:val="00B73104"/>
    <w:rsid w:val="00B73141"/>
    <w:rsid w:val="00B7369A"/>
    <w:rsid w:val="00B737CC"/>
    <w:rsid w:val="00B73801"/>
    <w:rsid w:val="00B743FE"/>
    <w:rsid w:val="00B74417"/>
    <w:rsid w:val="00B7465B"/>
    <w:rsid w:val="00B74910"/>
    <w:rsid w:val="00B74963"/>
    <w:rsid w:val="00B74ACA"/>
    <w:rsid w:val="00B74ED7"/>
    <w:rsid w:val="00B751C2"/>
    <w:rsid w:val="00B75306"/>
    <w:rsid w:val="00B7561B"/>
    <w:rsid w:val="00B75722"/>
    <w:rsid w:val="00B75814"/>
    <w:rsid w:val="00B75C9D"/>
    <w:rsid w:val="00B75CBB"/>
    <w:rsid w:val="00B75D0C"/>
    <w:rsid w:val="00B75EC4"/>
    <w:rsid w:val="00B75ED9"/>
    <w:rsid w:val="00B7620D"/>
    <w:rsid w:val="00B762B6"/>
    <w:rsid w:val="00B766B0"/>
    <w:rsid w:val="00B767B1"/>
    <w:rsid w:val="00B76956"/>
    <w:rsid w:val="00B76D04"/>
    <w:rsid w:val="00B7720B"/>
    <w:rsid w:val="00B77721"/>
    <w:rsid w:val="00B7795F"/>
    <w:rsid w:val="00B77DC9"/>
    <w:rsid w:val="00B800C5"/>
    <w:rsid w:val="00B8018F"/>
    <w:rsid w:val="00B80238"/>
    <w:rsid w:val="00B80322"/>
    <w:rsid w:val="00B80513"/>
    <w:rsid w:val="00B80B45"/>
    <w:rsid w:val="00B80D81"/>
    <w:rsid w:val="00B80F08"/>
    <w:rsid w:val="00B80F82"/>
    <w:rsid w:val="00B81195"/>
    <w:rsid w:val="00B811EB"/>
    <w:rsid w:val="00B818A3"/>
    <w:rsid w:val="00B81C0F"/>
    <w:rsid w:val="00B81E97"/>
    <w:rsid w:val="00B82067"/>
    <w:rsid w:val="00B820DF"/>
    <w:rsid w:val="00B82599"/>
    <w:rsid w:val="00B82716"/>
    <w:rsid w:val="00B8276F"/>
    <w:rsid w:val="00B829D0"/>
    <w:rsid w:val="00B82BAB"/>
    <w:rsid w:val="00B82C9E"/>
    <w:rsid w:val="00B8328C"/>
    <w:rsid w:val="00B83539"/>
    <w:rsid w:val="00B835D4"/>
    <w:rsid w:val="00B83608"/>
    <w:rsid w:val="00B839F4"/>
    <w:rsid w:val="00B83A1F"/>
    <w:rsid w:val="00B83B71"/>
    <w:rsid w:val="00B84261"/>
    <w:rsid w:val="00B8488D"/>
    <w:rsid w:val="00B853DB"/>
    <w:rsid w:val="00B85847"/>
    <w:rsid w:val="00B85917"/>
    <w:rsid w:val="00B85C75"/>
    <w:rsid w:val="00B85FCA"/>
    <w:rsid w:val="00B863C8"/>
    <w:rsid w:val="00B86455"/>
    <w:rsid w:val="00B8664A"/>
    <w:rsid w:val="00B866B0"/>
    <w:rsid w:val="00B86B01"/>
    <w:rsid w:val="00B86FD7"/>
    <w:rsid w:val="00B87053"/>
    <w:rsid w:val="00B87792"/>
    <w:rsid w:val="00B87C3A"/>
    <w:rsid w:val="00B87D35"/>
    <w:rsid w:val="00B87FB0"/>
    <w:rsid w:val="00B9000A"/>
    <w:rsid w:val="00B9007C"/>
    <w:rsid w:val="00B90790"/>
    <w:rsid w:val="00B907FF"/>
    <w:rsid w:val="00B90813"/>
    <w:rsid w:val="00B90B6D"/>
    <w:rsid w:val="00B90DD7"/>
    <w:rsid w:val="00B910A2"/>
    <w:rsid w:val="00B910E6"/>
    <w:rsid w:val="00B91335"/>
    <w:rsid w:val="00B91DC6"/>
    <w:rsid w:val="00B920F5"/>
    <w:rsid w:val="00B92402"/>
    <w:rsid w:val="00B927D0"/>
    <w:rsid w:val="00B92B64"/>
    <w:rsid w:val="00B92D4A"/>
    <w:rsid w:val="00B937F7"/>
    <w:rsid w:val="00B94289"/>
    <w:rsid w:val="00B945DA"/>
    <w:rsid w:val="00B94765"/>
    <w:rsid w:val="00B94826"/>
    <w:rsid w:val="00B94C63"/>
    <w:rsid w:val="00B94D22"/>
    <w:rsid w:val="00B94DB6"/>
    <w:rsid w:val="00B9506E"/>
    <w:rsid w:val="00B9523D"/>
    <w:rsid w:val="00B95284"/>
    <w:rsid w:val="00B9552E"/>
    <w:rsid w:val="00B959BA"/>
    <w:rsid w:val="00B95C9E"/>
    <w:rsid w:val="00B95E37"/>
    <w:rsid w:val="00B95E55"/>
    <w:rsid w:val="00B95FCA"/>
    <w:rsid w:val="00B95FED"/>
    <w:rsid w:val="00B960E9"/>
    <w:rsid w:val="00B965D1"/>
    <w:rsid w:val="00B969AB"/>
    <w:rsid w:val="00B96D53"/>
    <w:rsid w:val="00B96DD0"/>
    <w:rsid w:val="00B971B0"/>
    <w:rsid w:val="00B97250"/>
    <w:rsid w:val="00B97437"/>
    <w:rsid w:val="00B97760"/>
    <w:rsid w:val="00B97830"/>
    <w:rsid w:val="00B97A92"/>
    <w:rsid w:val="00B97BB2"/>
    <w:rsid w:val="00B97FFD"/>
    <w:rsid w:val="00BA003C"/>
    <w:rsid w:val="00BA0060"/>
    <w:rsid w:val="00BA0153"/>
    <w:rsid w:val="00BA0576"/>
    <w:rsid w:val="00BA064C"/>
    <w:rsid w:val="00BA0873"/>
    <w:rsid w:val="00BA0F7D"/>
    <w:rsid w:val="00BA1218"/>
    <w:rsid w:val="00BA1796"/>
    <w:rsid w:val="00BA1856"/>
    <w:rsid w:val="00BA186F"/>
    <w:rsid w:val="00BA1C99"/>
    <w:rsid w:val="00BA1CC3"/>
    <w:rsid w:val="00BA1EE7"/>
    <w:rsid w:val="00BA23AD"/>
    <w:rsid w:val="00BA2451"/>
    <w:rsid w:val="00BA2ADE"/>
    <w:rsid w:val="00BA35CB"/>
    <w:rsid w:val="00BA39C5"/>
    <w:rsid w:val="00BA3EDE"/>
    <w:rsid w:val="00BA3F21"/>
    <w:rsid w:val="00BA40D1"/>
    <w:rsid w:val="00BA4440"/>
    <w:rsid w:val="00BA447A"/>
    <w:rsid w:val="00BA4681"/>
    <w:rsid w:val="00BA4C0F"/>
    <w:rsid w:val="00BA5278"/>
    <w:rsid w:val="00BA5409"/>
    <w:rsid w:val="00BA5BFC"/>
    <w:rsid w:val="00BA5BFF"/>
    <w:rsid w:val="00BA5CF0"/>
    <w:rsid w:val="00BA5E5E"/>
    <w:rsid w:val="00BA6391"/>
    <w:rsid w:val="00BA658E"/>
    <w:rsid w:val="00BA6BCD"/>
    <w:rsid w:val="00BA6C9D"/>
    <w:rsid w:val="00BA6D35"/>
    <w:rsid w:val="00BA6D50"/>
    <w:rsid w:val="00BA6EE6"/>
    <w:rsid w:val="00BA71ED"/>
    <w:rsid w:val="00BA7643"/>
    <w:rsid w:val="00BA7A5C"/>
    <w:rsid w:val="00BA7D77"/>
    <w:rsid w:val="00BA7DFF"/>
    <w:rsid w:val="00BB0877"/>
    <w:rsid w:val="00BB099D"/>
    <w:rsid w:val="00BB0C97"/>
    <w:rsid w:val="00BB0E61"/>
    <w:rsid w:val="00BB106F"/>
    <w:rsid w:val="00BB137D"/>
    <w:rsid w:val="00BB18EC"/>
    <w:rsid w:val="00BB1931"/>
    <w:rsid w:val="00BB1ED7"/>
    <w:rsid w:val="00BB291E"/>
    <w:rsid w:val="00BB2D7F"/>
    <w:rsid w:val="00BB3034"/>
    <w:rsid w:val="00BB3287"/>
    <w:rsid w:val="00BB3357"/>
    <w:rsid w:val="00BB3528"/>
    <w:rsid w:val="00BB3872"/>
    <w:rsid w:val="00BB3A64"/>
    <w:rsid w:val="00BB3BA2"/>
    <w:rsid w:val="00BB3CE5"/>
    <w:rsid w:val="00BB3E68"/>
    <w:rsid w:val="00BB40FD"/>
    <w:rsid w:val="00BB464B"/>
    <w:rsid w:val="00BB4769"/>
    <w:rsid w:val="00BB4C22"/>
    <w:rsid w:val="00BB4ED9"/>
    <w:rsid w:val="00BB4EED"/>
    <w:rsid w:val="00BB541F"/>
    <w:rsid w:val="00BB5438"/>
    <w:rsid w:val="00BB56A8"/>
    <w:rsid w:val="00BB5FCF"/>
    <w:rsid w:val="00BB6124"/>
    <w:rsid w:val="00BB6458"/>
    <w:rsid w:val="00BB65D9"/>
    <w:rsid w:val="00BB6A3E"/>
    <w:rsid w:val="00BB6D76"/>
    <w:rsid w:val="00BB7B43"/>
    <w:rsid w:val="00BB7BC8"/>
    <w:rsid w:val="00BB7FBE"/>
    <w:rsid w:val="00BC000B"/>
    <w:rsid w:val="00BC0399"/>
    <w:rsid w:val="00BC0717"/>
    <w:rsid w:val="00BC0A5D"/>
    <w:rsid w:val="00BC0C56"/>
    <w:rsid w:val="00BC0C59"/>
    <w:rsid w:val="00BC0CF1"/>
    <w:rsid w:val="00BC0E34"/>
    <w:rsid w:val="00BC0F46"/>
    <w:rsid w:val="00BC1102"/>
    <w:rsid w:val="00BC1323"/>
    <w:rsid w:val="00BC1544"/>
    <w:rsid w:val="00BC1C3D"/>
    <w:rsid w:val="00BC1C5F"/>
    <w:rsid w:val="00BC287F"/>
    <w:rsid w:val="00BC28DF"/>
    <w:rsid w:val="00BC291D"/>
    <w:rsid w:val="00BC2DF3"/>
    <w:rsid w:val="00BC30F9"/>
    <w:rsid w:val="00BC3115"/>
    <w:rsid w:val="00BC33EC"/>
    <w:rsid w:val="00BC342F"/>
    <w:rsid w:val="00BC3C2E"/>
    <w:rsid w:val="00BC3D42"/>
    <w:rsid w:val="00BC4013"/>
    <w:rsid w:val="00BC4141"/>
    <w:rsid w:val="00BC4499"/>
    <w:rsid w:val="00BC4563"/>
    <w:rsid w:val="00BC4835"/>
    <w:rsid w:val="00BC49BC"/>
    <w:rsid w:val="00BC4BAE"/>
    <w:rsid w:val="00BC4DB3"/>
    <w:rsid w:val="00BC4DE5"/>
    <w:rsid w:val="00BC4ED6"/>
    <w:rsid w:val="00BC4ED8"/>
    <w:rsid w:val="00BC5142"/>
    <w:rsid w:val="00BC5247"/>
    <w:rsid w:val="00BC531F"/>
    <w:rsid w:val="00BC5504"/>
    <w:rsid w:val="00BC5757"/>
    <w:rsid w:val="00BC57EC"/>
    <w:rsid w:val="00BC5922"/>
    <w:rsid w:val="00BC592C"/>
    <w:rsid w:val="00BC6001"/>
    <w:rsid w:val="00BC6024"/>
    <w:rsid w:val="00BC646A"/>
    <w:rsid w:val="00BC6AD1"/>
    <w:rsid w:val="00BC7168"/>
    <w:rsid w:val="00BC73A1"/>
    <w:rsid w:val="00BC7DDC"/>
    <w:rsid w:val="00BC7EB4"/>
    <w:rsid w:val="00BC7ED8"/>
    <w:rsid w:val="00BD0B01"/>
    <w:rsid w:val="00BD17C6"/>
    <w:rsid w:val="00BD17F5"/>
    <w:rsid w:val="00BD197A"/>
    <w:rsid w:val="00BD1EC4"/>
    <w:rsid w:val="00BD2255"/>
    <w:rsid w:val="00BD29E8"/>
    <w:rsid w:val="00BD2F25"/>
    <w:rsid w:val="00BD32B1"/>
    <w:rsid w:val="00BD3B8B"/>
    <w:rsid w:val="00BD3C84"/>
    <w:rsid w:val="00BD3EF7"/>
    <w:rsid w:val="00BD40F1"/>
    <w:rsid w:val="00BD454E"/>
    <w:rsid w:val="00BD48A3"/>
    <w:rsid w:val="00BD48E8"/>
    <w:rsid w:val="00BD4ABB"/>
    <w:rsid w:val="00BD4C8A"/>
    <w:rsid w:val="00BD5150"/>
    <w:rsid w:val="00BD5209"/>
    <w:rsid w:val="00BD525A"/>
    <w:rsid w:val="00BD54A1"/>
    <w:rsid w:val="00BD54B1"/>
    <w:rsid w:val="00BD5589"/>
    <w:rsid w:val="00BD559D"/>
    <w:rsid w:val="00BD5744"/>
    <w:rsid w:val="00BD6185"/>
    <w:rsid w:val="00BD6A3E"/>
    <w:rsid w:val="00BD753B"/>
    <w:rsid w:val="00BD7828"/>
    <w:rsid w:val="00BD7CCC"/>
    <w:rsid w:val="00BE0744"/>
    <w:rsid w:val="00BE09F0"/>
    <w:rsid w:val="00BE0A29"/>
    <w:rsid w:val="00BE1090"/>
    <w:rsid w:val="00BE10DE"/>
    <w:rsid w:val="00BE12F9"/>
    <w:rsid w:val="00BE136C"/>
    <w:rsid w:val="00BE1422"/>
    <w:rsid w:val="00BE1453"/>
    <w:rsid w:val="00BE1638"/>
    <w:rsid w:val="00BE175D"/>
    <w:rsid w:val="00BE179E"/>
    <w:rsid w:val="00BE18AD"/>
    <w:rsid w:val="00BE1B9B"/>
    <w:rsid w:val="00BE1F52"/>
    <w:rsid w:val="00BE1F7A"/>
    <w:rsid w:val="00BE21AB"/>
    <w:rsid w:val="00BE23A3"/>
    <w:rsid w:val="00BE23E9"/>
    <w:rsid w:val="00BE270F"/>
    <w:rsid w:val="00BE2800"/>
    <w:rsid w:val="00BE2D1A"/>
    <w:rsid w:val="00BE2F6B"/>
    <w:rsid w:val="00BE32E4"/>
    <w:rsid w:val="00BE32EA"/>
    <w:rsid w:val="00BE331F"/>
    <w:rsid w:val="00BE361F"/>
    <w:rsid w:val="00BE3966"/>
    <w:rsid w:val="00BE3971"/>
    <w:rsid w:val="00BE3D78"/>
    <w:rsid w:val="00BE42F0"/>
    <w:rsid w:val="00BE454C"/>
    <w:rsid w:val="00BE4AE0"/>
    <w:rsid w:val="00BE4B31"/>
    <w:rsid w:val="00BE4CFF"/>
    <w:rsid w:val="00BE5255"/>
    <w:rsid w:val="00BE5816"/>
    <w:rsid w:val="00BE5A95"/>
    <w:rsid w:val="00BE5E13"/>
    <w:rsid w:val="00BE5E3E"/>
    <w:rsid w:val="00BE5E87"/>
    <w:rsid w:val="00BE62B7"/>
    <w:rsid w:val="00BE6314"/>
    <w:rsid w:val="00BE6616"/>
    <w:rsid w:val="00BE6658"/>
    <w:rsid w:val="00BE6A96"/>
    <w:rsid w:val="00BE6FA1"/>
    <w:rsid w:val="00BE7358"/>
    <w:rsid w:val="00BE746B"/>
    <w:rsid w:val="00BE7666"/>
    <w:rsid w:val="00BE7C8E"/>
    <w:rsid w:val="00BE7F41"/>
    <w:rsid w:val="00BF017B"/>
    <w:rsid w:val="00BF11C2"/>
    <w:rsid w:val="00BF1219"/>
    <w:rsid w:val="00BF16E6"/>
    <w:rsid w:val="00BF19C3"/>
    <w:rsid w:val="00BF1A22"/>
    <w:rsid w:val="00BF1A58"/>
    <w:rsid w:val="00BF1BD5"/>
    <w:rsid w:val="00BF1CA5"/>
    <w:rsid w:val="00BF1EEC"/>
    <w:rsid w:val="00BF2545"/>
    <w:rsid w:val="00BF2589"/>
    <w:rsid w:val="00BF25F4"/>
    <w:rsid w:val="00BF285F"/>
    <w:rsid w:val="00BF291A"/>
    <w:rsid w:val="00BF2A8F"/>
    <w:rsid w:val="00BF2CCE"/>
    <w:rsid w:val="00BF2D23"/>
    <w:rsid w:val="00BF2F04"/>
    <w:rsid w:val="00BF31B0"/>
    <w:rsid w:val="00BF3723"/>
    <w:rsid w:val="00BF3D1D"/>
    <w:rsid w:val="00BF3F3F"/>
    <w:rsid w:val="00BF4115"/>
    <w:rsid w:val="00BF41FB"/>
    <w:rsid w:val="00BF42DE"/>
    <w:rsid w:val="00BF453C"/>
    <w:rsid w:val="00BF490B"/>
    <w:rsid w:val="00BF496D"/>
    <w:rsid w:val="00BF49C7"/>
    <w:rsid w:val="00BF4AFB"/>
    <w:rsid w:val="00BF4B60"/>
    <w:rsid w:val="00BF4B85"/>
    <w:rsid w:val="00BF4E0F"/>
    <w:rsid w:val="00BF513A"/>
    <w:rsid w:val="00BF5622"/>
    <w:rsid w:val="00BF5CCF"/>
    <w:rsid w:val="00BF5DD6"/>
    <w:rsid w:val="00BF6030"/>
    <w:rsid w:val="00BF61BD"/>
    <w:rsid w:val="00BF62D7"/>
    <w:rsid w:val="00BF6351"/>
    <w:rsid w:val="00BF6666"/>
    <w:rsid w:val="00BF69C8"/>
    <w:rsid w:val="00BF6C86"/>
    <w:rsid w:val="00BF6E9F"/>
    <w:rsid w:val="00BF6F3C"/>
    <w:rsid w:val="00BF723C"/>
    <w:rsid w:val="00BF7485"/>
    <w:rsid w:val="00BF7B0E"/>
    <w:rsid w:val="00BF7EA7"/>
    <w:rsid w:val="00C005DE"/>
    <w:rsid w:val="00C00B3C"/>
    <w:rsid w:val="00C00D1B"/>
    <w:rsid w:val="00C00F0F"/>
    <w:rsid w:val="00C01A48"/>
    <w:rsid w:val="00C02015"/>
    <w:rsid w:val="00C0209D"/>
    <w:rsid w:val="00C02241"/>
    <w:rsid w:val="00C024FC"/>
    <w:rsid w:val="00C02667"/>
    <w:rsid w:val="00C028B7"/>
    <w:rsid w:val="00C0290E"/>
    <w:rsid w:val="00C032BE"/>
    <w:rsid w:val="00C0354C"/>
    <w:rsid w:val="00C03E05"/>
    <w:rsid w:val="00C047CD"/>
    <w:rsid w:val="00C0491A"/>
    <w:rsid w:val="00C04AA1"/>
    <w:rsid w:val="00C04C9F"/>
    <w:rsid w:val="00C04CB0"/>
    <w:rsid w:val="00C054F4"/>
    <w:rsid w:val="00C059ED"/>
    <w:rsid w:val="00C05A0E"/>
    <w:rsid w:val="00C05A63"/>
    <w:rsid w:val="00C05A97"/>
    <w:rsid w:val="00C05D61"/>
    <w:rsid w:val="00C064C0"/>
    <w:rsid w:val="00C068E8"/>
    <w:rsid w:val="00C06B23"/>
    <w:rsid w:val="00C06B5D"/>
    <w:rsid w:val="00C06E8F"/>
    <w:rsid w:val="00C07199"/>
    <w:rsid w:val="00C07576"/>
    <w:rsid w:val="00C07F5E"/>
    <w:rsid w:val="00C100E8"/>
    <w:rsid w:val="00C1012B"/>
    <w:rsid w:val="00C10BFF"/>
    <w:rsid w:val="00C10CFE"/>
    <w:rsid w:val="00C10F6B"/>
    <w:rsid w:val="00C1129C"/>
    <w:rsid w:val="00C11556"/>
    <w:rsid w:val="00C11765"/>
    <w:rsid w:val="00C11786"/>
    <w:rsid w:val="00C1191A"/>
    <w:rsid w:val="00C12420"/>
    <w:rsid w:val="00C12673"/>
    <w:rsid w:val="00C12D5E"/>
    <w:rsid w:val="00C13225"/>
    <w:rsid w:val="00C134D5"/>
    <w:rsid w:val="00C1359D"/>
    <w:rsid w:val="00C139ED"/>
    <w:rsid w:val="00C13A39"/>
    <w:rsid w:val="00C14090"/>
    <w:rsid w:val="00C140DD"/>
    <w:rsid w:val="00C143C5"/>
    <w:rsid w:val="00C14441"/>
    <w:rsid w:val="00C14A13"/>
    <w:rsid w:val="00C14A3B"/>
    <w:rsid w:val="00C14B44"/>
    <w:rsid w:val="00C14B65"/>
    <w:rsid w:val="00C14F67"/>
    <w:rsid w:val="00C151A3"/>
    <w:rsid w:val="00C15364"/>
    <w:rsid w:val="00C15455"/>
    <w:rsid w:val="00C159F4"/>
    <w:rsid w:val="00C15D2D"/>
    <w:rsid w:val="00C15E5C"/>
    <w:rsid w:val="00C15EE2"/>
    <w:rsid w:val="00C1619B"/>
    <w:rsid w:val="00C1634E"/>
    <w:rsid w:val="00C163C9"/>
    <w:rsid w:val="00C1660F"/>
    <w:rsid w:val="00C16A92"/>
    <w:rsid w:val="00C16B8C"/>
    <w:rsid w:val="00C16D40"/>
    <w:rsid w:val="00C16D43"/>
    <w:rsid w:val="00C17B8F"/>
    <w:rsid w:val="00C17CCD"/>
    <w:rsid w:val="00C17D0B"/>
    <w:rsid w:val="00C17F28"/>
    <w:rsid w:val="00C17FB0"/>
    <w:rsid w:val="00C20003"/>
    <w:rsid w:val="00C20038"/>
    <w:rsid w:val="00C203F4"/>
    <w:rsid w:val="00C20759"/>
    <w:rsid w:val="00C21424"/>
    <w:rsid w:val="00C2155F"/>
    <w:rsid w:val="00C21802"/>
    <w:rsid w:val="00C21B94"/>
    <w:rsid w:val="00C21BAD"/>
    <w:rsid w:val="00C21C4C"/>
    <w:rsid w:val="00C21F7D"/>
    <w:rsid w:val="00C222FB"/>
    <w:rsid w:val="00C22359"/>
    <w:rsid w:val="00C2256C"/>
    <w:rsid w:val="00C225E8"/>
    <w:rsid w:val="00C2263C"/>
    <w:rsid w:val="00C22685"/>
    <w:rsid w:val="00C2337D"/>
    <w:rsid w:val="00C23499"/>
    <w:rsid w:val="00C23672"/>
    <w:rsid w:val="00C23715"/>
    <w:rsid w:val="00C238E2"/>
    <w:rsid w:val="00C239C7"/>
    <w:rsid w:val="00C23B45"/>
    <w:rsid w:val="00C2410D"/>
    <w:rsid w:val="00C242ED"/>
    <w:rsid w:val="00C24459"/>
    <w:rsid w:val="00C24568"/>
    <w:rsid w:val="00C24859"/>
    <w:rsid w:val="00C24A7D"/>
    <w:rsid w:val="00C24F0C"/>
    <w:rsid w:val="00C253B2"/>
    <w:rsid w:val="00C253B7"/>
    <w:rsid w:val="00C25692"/>
    <w:rsid w:val="00C258A1"/>
    <w:rsid w:val="00C25CB9"/>
    <w:rsid w:val="00C265A7"/>
    <w:rsid w:val="00C268DC"/>
    <w:rsid w:val="00C26A47"/>
    <w:rsid w:val="00C26ACA"/>
    <w:rsid w:val="00C277DB"/>
    <w:rsid w:val="00C3021D"/>
    <w:rsid w:val="00C3027B"/>
    <w:rsid w:val="00C3070D"/>
    <w:rsid w:val="00C309C2"/>
    <w:rsid w:val="00C3118C"/>
    <w:rsid w:val="00C31561"/>
    <w:rsid w:val="00C31890"/>
    <w:rsid w:val="00C31F06"/>
    <w:rsid w:val="00C31F5C"/>
    <w:rsid w:val="00C323A2"/>
    <w:rsid w:val="00C32576"/>
    <w:rsid w:val="00C32C52"/>
    <w:rsid w:val="00C32DEB"/>
    <w:rsid w:val="00C32EF5"/>
    <w:rsid w:val="00C32F58"/>
    <w:rsid w:val="00C32FA0"/>
    <w:rsid w:val="00C33219"/>
    <w:rsid w:val="00C332FF"/>
    <w:rsid w:val="00C3336B"/>
    <w:rsid w:val="00C333AD"/>
    <w:rsid w:val="00C33654"/>
    <w:rsid w:val="00C337F7"/>
    <w:rsid w:val="00C33E37"/>
    <w:rsid w:val="00C34168"/>
    <w:rsid w:val="00C3467F"/>
    <w:rsid w:val="00C34A45"/>
    <w:rsid w:val="00C34EBF"/>
    <w:rsid w:val="00C358D4"/>
    <w:rsid w:val="00C35B7A"/>
    <w:rsid w:val="00C35FC1"/>
    <w:rsid w:val="00C36049"/>
    <w:rsid w:val="00C360EF"/>
    <w:rsid w:val="00C360F6"/>
    <w:rsid w:val="00C36148"/>
    <w:rsid w:val="00C362E5"/>
    <w:rsid w:val="00C363E5"/>
    <w:rsid w:val="00C36695"/>
    <w:rsid w:val="00C3683A"/>
    <w:rsid w:val="00C3695B"/>
    <w:rsid w:val="00C37063"/>
    <w:rsid w:val="00C370A8"/>
    <w:rsid w:val="00C372CB"/>
    <w:rsid w:val="00C373F6"/>
    <w:rsid w:val="00C37431"/>
    <w:rsid w:val="00C37684"/>
    <w:rsid w:val="00C37A8D"/>
    <w:rsid w:val="00C37D68"/>
    <w:rsid w:val="00C4003B"/>
    <w:rsid w:val="00C40268"/>
    <w:rsid w:val="00C40519"/>
    <w:rsid w:val="00C40520"/>
    <w:rsid w:val="00C406B0"/>
    <w:rsid w:val="00C4086A"/>
    <w:rsid w:val="00C409A5"/>
    <w:rsid w:val="00C40D0D"/>
    <w:rsid w:val="00C40F9A"/>
    <w:rsid w:val="00C41147"/>
    <w:rsid w:val="00C4134B"/>
    <w:rsid w:val="00C413ED"/>
    <w:rsid w:val="00C41537"/>
    <w:rsid w:val="00C418E3"/>
    <w:rsid w:val="00C419C7"/>
    <w:rsid w:val="00C41DFC"/>
    <w:rsid w:val="00C422C6"/>
    <w:rsid w:val="00C42C67"/>
    <w:rsid w:val="00C42E38"/>
    <w:rsid w:val="00C43183"/>
    <w:rsid w:val="00C43B46"/>
    <w:rsid w:val="00C43C60"/>
    <w:rsid w:val="00C43F44"/>
    <w:rsid w:val="00C4433B"/>
    <w:rsid w:val="00C44468"/>
    <w:rsid w:val="00C44471"/>
    <w:rsid w:val="00C44633"/>
    <w:rsid w:val="00C44749"/>
    <w:rsid w:val="00C44BCF"/>
    <w:rsid w:val="00C452D8"/>
    <w:rsid w:val="00C454BA"/>
    <w:rsid w:val="00C454C6"/>
    <w:rsid w:val="00C4561E"/>
    <w:rsid w:val="00C4572E"/>
    <w:rsid w:val="00C46096"/>
    <w:rsid w:val="00C463CA"/>
    <w:rsid w:val="00C4641D"/>
    <w:rsid w:val="00C46500"/>
    <w:rsid w:val="00C4659D"/>
    <w:rsid w:val="00C4662B"/>
    <w:rsid w:val="00C46643"/>
    <w:rsid w:val="00C466A4"/>
    <w:rsid w:val="00C46ED0"/>
    <w:rsid w:val="00C46ED8"/>
    <w:rsid w:val="00C4788B"/>
    <w:rsid w:val="00C47AFD"/>
    <w:rsid w:val="00C47F3B"/>
    <w:rsid w:val="00C50131"/>
    <w:rsid w:val="00C5048D"/>
    <w:rsid w:val="00C505AB"/>
    <w:rsid w:val="00C505D2"/>
    <w:rsid w:val="00C50778"/>
    <w:rsid w:val="00C50ADE"/>
    <w:rsid w:val="00C50B4E"/>
    <w:rsid w:val="00C50C1D"/>
    <w:rsid w:val="00C50CC2"/>
    <w:rsid w:val="00C50E62"/>
    <w:rsid w:val="00C50F3A"/>
    <w:rsid w:val="00C51214"/>
    <w:rsid w:val="00C51384"/>
    <w:rsid w:val="00C5198D"/>
    <w:rsid w:val="00C519D8"/>
    <w:rsid w:val="00C520F6"/>
    <w:rsid w:val="00C5227F"/>
    <w:rsid w:val="00C52357"/>
    <w:rsid w:val="00C523A9"/>
    <w:rsid w:val="00C52475"/>
    <w:rsid w:val="00C524A3"/>
    <w:rsid w:val="00C5266C"/>
    <w:rsid w:val="00C52BB8"/>
    <w:rsid w:val="00C530FC"/>
    <w:rsid w:val="00C53127"/>
    <w:rsid w:val="00C53B3F"/>
    <w:rsid w:val="00C53C21"/>
    <w:rsid w:val="00C53C40"/>
    <w:rsid w:val="00C53E37"/>
    <w:rsid w:val="00C53F88"/>
    <w:rsid w:val="00C540C6"/>
    <w:rsid w:val="00C542DB"/>
    <w:rsid w:val="00C543E2"/>
    <w:rsid w:val="00C55295"/>
    <w:rsid w:val="00C55948"/>
    <w:rsid w:val="00C55BBC"/>
    <w:rsid w:val="00C55F60"/>
    <w:rsid w:val="00C55F70"/>
    <w:rsid w:val="00C56057"/>
    <w:rsid w:val="00C561A9"/>
    <w:rsid w:val="00C56659"/>
    <w:rsid w:val="00C56EAE"/>
    <w:rsid w:val="00C5708E"/>
    <w:rsid w:val="00C573B5"/>
    <w:rsid w:val="00C5774E"/>
    <w:rsid w:val="00C6014C"/>
    <w:rsid w:val="00C60410"/>
    <w:rsid w:val="00C60900"/>
    <w:rsid w:val="00C60AD5"/>
    <w:rsid w:val="00C61B54"/>
    <w:rsid w:val="00C61D37"/>
    <w:rsid w:val="00C61F97"/>
    <w:rsid w:val="00C6248F"/>
    <w:rsid w:val="00C625AD"/>
    <w:rsid w:val="00C629B9"/>
    <w:rsid w:val="00C62AF0"/>
    <w:rsid w:val="00C62F14"/>
    <w:rsid w:val="00C6335B"/>
    <w:rsid w:val="00C634DF"/>
    <w:rsid w:val="00C637DB"/>
    <w:rsid w:val="00C63E89"/>
    <w:rsid w:val="00C63F07"/>
    <w:rsid w:val="00C64223"/>
    <w:rsid w:val="00C64463"/>
    <w:rsid w:val="00C64848"/>
    <w:rsid w:val="00C64894"/>
    <w:rsid w:val="00C64BE2"/>
    <w:rsid w:val="00C64BE9"/>
    <w:rsid w:val="00C64C04"/>
    <w:rsid w:val="00C64F9D"/>
    <w:rsid w:val="00C65326"/>
    <w:rsid w:val="00C65727"/>
    <w:rsid w:val="00C65807"/>
    <w:rsid w:val="00C65BE6"/>
    <w:rsid w:val="00C65D4C"/>
    <w:rsid w:val="00C65E98"/>
    <w:rsid w:val="00C6627F"/>
    <w:rsid w:val="00C66616"/>
    <w:rsid w:val="00C666E8"/>
    <w:rsid w:val="00C66915"/>
    <w:rsid w:val="00C66A46"/>
    <w:rsid w:val="00C66A69"/>
    <w:rsid w:val="00C66C41"/>
    <w:rsid w:val="00C66EFA"/>
    <w:rsid w:val="00C66FC4"/>
    <w:rsid w:val="00C6740E"/>
    <w:rsid w:val="00C67493"/>
    <w:rsid w:val="00C678A4"/>
    <w:rsid w:val="00C678C0"/>
    <w:rsid w:val="00C67A80"/>
    <w:rsid w:val="00C67D2F"/>
    <w:rsid w:val="00C67EF2"/>
    <w:rsid w:val="00C70143"/>
    <w:rsid w:val="00C7084D"/>
    <w:rsid w:val="00C70AB7"/>
    <w:rsid w:val="00C70B6E"/>
    <w:rsid w:val="00C70DE0"/>
    <w:rsid w:val="00C71058"/>
    <w:rsid w:val="00C711D2"/>
    <w:rsid w:val="00C7138C"/>
    <w:rsid w:val="00C7196E"/>
    <w:rsid w:val="00C719C5"/>
    <w:rsid w:val="00C719E4"/>
    <w:rsid w:val="00C71DAB"/>
    <w:rsid w:val="00C71F6F"/>
    <w:rsid w:val="00C721B2"/>
    <w:rsid w:val="00C72B7C"/>
    <w:rsid w:val="00C72BD7"/>
    <w:rsid w:val="00C72EFD"/>
    <w:rsid w:val="00C730C7"/>
    <w:rsid w:val="00C7326D"/>
    <w:rsid w:val="00C7355D"/>
    <w:rsid w:val="00C73CE9"/>
    <w:rsid w:val="00C7401B"/>
    <w:rsid w:val="00C74083"/>
    <w:rsid w:val="00C74480"/>
    <w:rsid w:val="00C74704"/>
    <w:rsid w:val="00C749B6"/>
    <w:rsid w:val="00C74A03"/>
    <w:rsid w:val="00C74BD0"/>
    <w:rsid w:val="00C74D12"/>
    <w:rsid w:val="00C74DBE"/>
    <w:rsid w:val="00C7583F"/>
    <w:rsid w:val="00C75F53"/>
    <w:rsid w:val="00C766CC"/>
    <w:rsid w:val="00C76704"/>
    <w:rsid w:val="00C769AF"/>
    <w:rsid w:val="00C76DC3"/>
    <w:rsid w:val="00C7711A"/>
    <w:rsid w:val="00C77742"/>
    <w:rsid w:val="00C77CAA"/>
    <w:rsid w:val="00C80226"/>
    <w:rsid w:val="00C80599"/>
    <w:rsid w:val="00C81352"/>
    <w:rsid w:val="00C8193D"/>
    <w:rsid w:val="00C819A2"/>
    <w:rsid w:val="00C81B51"/>
    <w:rsid w:val="00C81D7D"/>
    <w:rsid w:val="00C81E93"/>
    <w:rsid w:val="00C82525"/>
    <w:rsid w:val="00C8258E"/>
    <w:rsid w:val="00C82C11"/>
    <w:rsid w:val="00C82D30"/>
    <w:rsid w:val="00C82D5D"/>
    <w:rsid w:val="00C83067"/>
    <w:rsid w:val="00C83082"/>
    <w:rsid w:val="00C832A5"/>
    <w:rsid w:val="00C83863"/>
    <w:rsid w:val="00C83A7D"/>
    <w:rsid w:val="00C8427E"/>
    <w:rsid w:val="00C84F0B"/>
    <w:rsid w:val="00C84FAD"/>
    <w:rsid w:val="00C8523B"/>
    <w:rsid w:val="00C85655"/>
    <w:rsid w:val="00C857E3"/>
    <w:rsid w:val="00C85821"/>
    <w:rsid w:val="00C85F71"/>
    <w:rsid w:val="00C860B1"/>
    <w:rsid w:val="00C86171"/>
    <w:rsid w:val="00C86239"/>
    <w:rsid w:val="00C862B1"/>
    <w:rsid w:val="00C863EA"/>
    <w:rsid w:val="00C86577"/>
    <w:rsid w:val="00C86731"/>
    <w:rsid w:val="00C868EF"/>
    <w:rsid w:val="00C86D3D"/>
    <w:rsid w:val="00C87340"/>
    <w:rsid w:val="00C87352"/>
    <w:rsid w:val="00C87759"/>
    <w:rsid w:val="00C87A3A"/>
    <w:rsid w:val="00C87A7A"/>
    <w:rsid w:val="00C87AB5"/>
    <w:rsid w:val="00C87CC1"/>
    <w:rsid w:val="00C90160"/>
    <w:rsid w:val="00C901DC"/>
    <w:rsid w:val="00C90581"/>
    <w:rsid w:val="00C909B0"/>
    <w:rsid w:val="00C91274"/>
    <w:rsid w:val="00C912EC"/>
    <w:rsid w:val="00C9130A"/>
    <w:rsid w:val="00C914C7"/>
    <w:rsid w:val="00C91850"/>
    <w:rsid w:val="00C91854"/>
    <w:rsid w:val="00C91AF4"/>
    <w:rsid w:val="00C9211E"/>
    <w:rsid w:val="00C922B5"/>
    <w:rsid w:val="00C922D4"/>
    <w:rsid w:val="00C92506"/>
    <w:rsid w:val="00C92581"/>
    <w:rsid w:val="00C92690"/>
    <w:rsid w:val="00C92BE7"/>
    <w:rsid w:val="00C92C5E"/>
    <w:rsid w:val="00C93009"/>
    <w:rsid w:val="00C934D1"/>
    <w:rsid w:val="00C9356A"/>
    <w:rsid w:val="00C93AF9"/>
    <w:rsid w:val="00C93D23"/>
    <w:rsid w:val="00C93D44"/>
    <w:rsid w:val="00C93F53"/>
    <w:rsid w:val="00C93F7A"/>
    <w:rsid w:val="00C94026"/>
    <w:rsid w:val="00C940AD"/>
    <w:rsid w:val="00C9422D"/>
    <w:rsid w:val="00C9441E"/>
    <w:rsid w:val="00C9445C"/>
    <w:rsid w:val="00C94894"/>
    <w:rsid w:val="00C94F7A"/>
    <w:rsid w:val="00C95505"/>
    <w:rsid w:val="00C95B6E"/>
    <w:rsid w:val="00C95CCB"/>
    <w:rsid w:val="00C960EC"/>
    <w:rsid w:val="00C9612F"/>
    <w:rsid w:val="00C96474"/>
    <w:rsid w:val="00C96AD9"/>
    <w:rsid w:val="00C97657"/>
    <w:rsid w:val="00C97EBA"/>
    <w:rsid w:val="00CA0103"/>
    <w:rsid w:val="00CA02E7"/>
    <w:rsid w:val="00CA0389"/>
    <w:rsid w:val="00CA069D"/>
    <w:rsid w:val="00CA0A22"/>
    <w:rsid w:val="00CA1036"/>
    <w:rsid w:val="00CA1416"/>
    <w:rsid w:val="00CA1581"/>
    <w:rsid w:val="00CA15E4"/>
    <w:rsid w:val="00CA1662"/>
    <w:rsid w:val="00CA16B6"/>
    <w:rsid w:val="00CA195F"/>
    <w:rsid w:val="00CA1C28"/>
    <w:rsid w:val="00CA1D8C"/>
    <w:rsid w:val="00CA21F4"/>
    <w:rsid w:val="00CA367E"/>
    <w:rsid w:val="00CA375B"/>
    <w:rsid w:val="00CA37EF"/>
    <w:rsid w:val="00CA39BA"/>
    <w:rsid w:val="00CA3C1C"/>
    <w:rsid w:val="00CA3CC1"/>
    <w:rsid w:val="00CA3E61"/>
    <w:rsid w:val="00CA3F95"/>
    <w:rsid w:val="00CA4266"/>
    <w:rsid w:val="00CA43D1"/>
    <w:rsid w:val="00CA4575"/>
    <w:rsid w:val="00CA4EB3"/>
    <w:rsid w:val="00CA5100"/>
    <w:rsid w:val="00CA570B"/>
    <w:rsid w:val="00CA5737"/>
    <w:rsid w:val="00CA5A39"/>
    <w:rsid w:val="00CA5BB6"/>
    <w:rsid w:val="00CA5CA5"/>
    <w:rsid w:val="00CA5EBB"/>
    <w:rsid w:val="00CA6361"/>
    <w:rsid w:val="00CA6776"/>
    <w:rsid w:val="00CA68FF"/>
    <w:rsid w:val="00CA6AB9"/>
    <w:rsid w:val="00CA6E1F"/>
    <w:rsid w:val="00CA7309"/>
    <w:rsid w:val="00CA7703"/>
    <w:rsid w:val="00CA7CA3"/>
    <w:rsid w:val="00CA7CC0"/>
    <w:rsid w:val="00CB01F7"/>
    <w:rsid w:val="00CB0482"/>
    <w:rsid w:val="00CB05CA"/>
    <w:rsid w:val="00CB066B"/>
    <w:rsid w:val="00CB0AFE"/>
    <w:rsid w:val="00CB0CA8"/>
    <w:rsid w:val="00CB0E4A"/>
    <w:rsid w:val="00CB0F01"/>
    <w:rsid w:val="00CB0F88"/>
    <w:rsid w:val="00CB104F"/>
    <w:rsid w:val="00CB152E"/>
    <w:rsid w:val="00CB1AF2"/>
    <w:rsid w:val="00CB1C4B"/>
    <w:rsid w:val="00CB1EAF"/>
    <w:rsid w:val="00CB27EA"/>
    <w:rsid w:val="00CB28C2"/>
    <w:rsid w:val="00CB295F"/>
    <w:rsid w:val="00CB2C0D"/>
    <w:rsid w:val="00CB2D72"/>
    <w:rsid w:val="00CB2D94"/>
    <w:rsid w:val="00CB34A0"/>
    <w:rsid w:val="00CB35FC"/>
    <w:rsid w:val="00CB362D"/>
    <w:rsid w:val="00CB3B20"/>
    <w:rsid w:val="00CB3BCF"/>
    <w:rsid w:val="00CB3DE7"/>
    <w:rsid w:val="00CB4641"/>
    <w:rsid w:val="00CB4B2F"/>
    <w:rsid w:val="00CB4B5A"/>
    <w:rsid w:val="00CB4F4E"/>
    <w:rsid w:val="00CB4F54"/>
    <w:rsid w:val="00CB4F63"/>
    <w:rsid w:val="00CB518D"/>
    <w:rsid w:val="00CB599A"/>
    <w:rsid w:val="00CB5F78"/>
    <w:rsid w:val="00CB64AF"/>
    <w:rsid w:val="00CB681C"/>
    <w:rsid w:val="00CB68B4"/>
    <w:rsid w:val="00CB69C9"/>
    <w:rsid w:val="00CB6A0C"/>
    <w:rsid w:val="00CB6D02"/>
    <w:rsid w:val="00CB6E09"/>
    <w:rsid w:val="00CB7455"/>
    <w:rsid w:val="00CB7802"/>
    <w:rsid w:val="00CB7930"/>
    <w:rsid w:val="00CB79B3"/>
    <w:rsid w:val="00CC03D7"/>
    <w:rsid w:val="00CC1C8E"/>
    <w:rsid w:val="00CC2150"/>
    <w:rsid w:val="00CC2858"/>
    <w:rsid w:val="00CC2CF4"/>
    <w:rsid w:val="00CC30D9"/>
    <w:rsid w:val="00CC3120"/>
    <w:rsid w:val="00CC3354"/>
    <w:rsid w:val="00CC335C"/>
    <w:rsid w:val="00CC3428"/>
    <w:rsid w:val="00CC37AA"/>
    <w:rsid w:val="00CC382A"/>
    <w:rsid w:val="00CC39E2"/>
    <w:rsid w:val="00CC3BA2"/>
    <w:rsid w:val="00CC3E2A"/>
    <w:rsid w:val="00CC434D"/>
    <w:rsid w:val="00CC43D5"/>
    <w:rsid w:val="00CC5406"/>
    <w:rsid w:val="00CC5EA3"/>
    <w:rsid w:val="00CC6076"/>
    <w:rsid w:val="00CC62D6"/>
    <w:rsid w:val="00CC6ABB"/>
    <w:rsid w:val="00CC6E4B"/>
    <w:rsid w:val="00CC6F4D"/>
    <w:rsid w:val="00CC70F3"/>
    <w:rsid w:val="00CC76D8"/>
    <w:rsid w:val="00CC78FD"/>
    <w:rsid w:val="00CD025E"/>
    <w:rsid w:val="00CD038D"/>
    <w:rsid w:val="00CD06D8"/>
    <w:rsid w:val="00CD096C"/>
    <w:rsid w:val="00CD0A53"/>
    <w:rsid w:val="00CD0CBC"/>
    <w:rsid w:val="00CD0EC7"/>
    <w:rsid w:val="00CD148A"/>
    <w:rsid w:val="00CD16E8"/>
    <w:rsid w:val="00CD17BE"/>
    <w:rsid w:val="00CD1ECD"/>
    <w:rsid w:val="00CD1F85"/>
    <w:rsid w:val="00CD2170"/>
    <w:rsid w:val="00CD222A"/>
    <w:rsid w:val="00CD28A5"/>
    <w:rsid w:val="00CD2A5E"/>
    <w:rsid w:val="00CD2E02"/>
    <w:rsid w:val="00CD3374"/>
    <w:rsid w:val="00CD365A"/>
    <w:rsid w:val="00CD3DB6"/>
    <w:rsid w:val="00CD3F7C"/>
    <w:rsid w:val="00CD424E"/>
    <w:rsid w:val="00CD42DF"/>
    <w:rsid w:val="00CD432B"/>
    <w:rsid w:val="00CD4526"/>
    <w:rsid w:val="00CD45FE"/>
    <w:rsid w:val="00CD4647"/>
    <w:rsid w:val="00CD4648"/>
    <w:rsid w:val="00CD4AEF"/>
    <w:rsid w:val="00CD4C1A"/>
    <w:rsid w:val="00CD4C50"/>
    <w:rsid w:val="00CD4D04"/>
    <w:rsid w:val="00CD53EC"/>
    <w:rsid w:val="00CD56C1"/>
    <w:rsid w:val="00CD5B18"/>
    <w:rsid w:val="00CD5F8C"/>
    <w:rsid w:val="00CD5FAF"/>
    <w:rsid w:val="00CD625B"/>
    <w:rsid w:val="00CD6367"/>
    <w:rsid w:val="00CD644A"/>
    <w:rsid w:val="00CD684A"/>
    <w:rsid w:val="00CD6EE9"/>
    <w:rsid w:val="00CD70CA"/>
    <w:rsid w:val="00CD7A23"/>
    <w:rsid w:val="00CD7BDC"/>
    <w:rsid w:val="00CD7D05"/>
    <w:rsid w:val="00CE001E"/>
    <w:rsid w:val="00CE01EF"/>
    <w:rsid w:val="00CE089E"/>
    <w:rsid w:val="00CE0D78"/>
    <w:rsid w:val="00CE0D8A"/>
    <w:rsid w:val="00CE0EB1"/>
    <w:rsid w:val="00CE11FE"/>
    <w:rsid w:val="00CE13DF"/>
    <w:rsid w:val="00CE152C"/>
    <w:rsid w:val="00CE19AF"/>
    <w:rsid w:val="00CE1E11"/>
    <w:rsid w:val="00CE1F37"/>
    <w:rsid w:val="00CE219A"/>
    <w:rsid w:val="00CE2A86"/>
    <w:rsid w:val="00CE2FA4"/>
    <w:rsid w:val="00CE30DF"/>
    <w:rsid w:val="00CE3531"/>
    <w:rsid w:val="00CE362D"/>
    <w:rsid w:val="00CE3DB8"/>
    <w:rsid w:val="00CE3DE8"/>
    <w:rsid w:val="00CE40BE"/>
    <w:rsid w:val="00CE40ED"/>
    <w:rsid w:val="00CE455E"/>
    <w:rsid w:val="00CE4743"/>
    <w:rsid w:val="00CE4985"/>
    <w:rsid w:val="00CE5022"/>
    <w:rsid w:val="00CE531D"/>
    <w:rsid w:val="00CE533E"/>
    <w:rsid w:val="00CE535B"/>
    <w:rsid w:val="00CE5F56"/>
    <w:rsid w:val="00CE6078"/>
    <w:rsid w:val="00CE65BB"/>
    <w:rsid w:val="00CE65F5"/>
    <w:rsid w:val="00CE68E9"/>
    <w:rsid w:val="00CE6BE0"/>
    <w:rsid w:val="00CE6F7A"/>
    <w:rsid w:val="00CE77E4"/>
    <w:rsid w:val="00CE7B62"/>
    <w:rsid w:val="00CE7B8E"/>
    <w:rsid w:val="00CE7C8A"/>
    <w:rsid w:val="00CE7D9B"/>
    <w:rsid w:val="00CF00D1"/>
    <w:rsid w:val="00CF0336"/>
    <w:rsid w:val="00CF0893"/>
    <w:rsid w:val="00CF0B64"/>
    <w:rsid w:val="00CF0E62"/>
    <w:rsid w:val="00CF1086"/>
    <w:rsid w:val="00CF1495"/>
    <w:rsid w:val="00CF1613"/>
    <w:rsid w:val="00CF1741"/>
    <w:rsid w:val="00CF182A"/>
    <w:rsid w:val="00CF1A61"/>
    <w:rsid w:val="00CF1C91"/>
    <w:rsid w:val="00CF1CF3"/>
    <w:rsid w:val="00CF1E6D"/>
    <w:rsid w:val="00CF1F45"/>
    <w:rsid w:val="00CF2020"/>
    <w:rsid w:val="00CF2862"/>
    <w:rsid w:val="00CF2E57"/>
    <w:rsid w:val="00CF314E"/>
    <w:rsid w:val="00CF32E5"/>
    <w:rsid w:val="00CF36DB"/>
    <w:rsid w:val="00CF3823"/>
    <w:rsid w:val="00CF384B"/>
    <w:rsid w:val="00CF3D24"/>
    <w:rsid w:val="00CF3E11"/>
    <w:rsid w:val="00CF3FF0"/>
    <w:rsid w:val="00CF42CD"/>
    <w:rsid w:val="00CF4572"/>
    <w:rsid w:val="00CF45B3"/>
    <w:rsid w:val="00CF460B"/>
    <w:rsid w:val="00CF4756"/>
    <w:rsid w:val="00CF49DE"/>
    <w:rsid w:val="00CF49FC"/>
    <w:rsid w:val="00CF4A4C"/>
    <w:rsid w:val="00CF4F3D"/>
    <w:rsid w:val="00CF4F4E"/>
    <w:rsid w:val="00CF5945"/>
    <w:rsid w:val="00CF5B71"/>
    <w:rsid w:val="00CF5D22"/>
    <w:rsid w:val="00CF601E"/>
    <w:rsid w:val="00CF63B9"/>
    <w:rsid w:val="00CF6998"/>
    <w:rsid w:val="00CF6A3F"/>
    <w:rsid w:val="00CF6EFC"/>
    <w:rsid w:val="00CF722E"/>
    <w:rsid w:val="00CF75C7"/>
    <w:rsid w:val="00CF773C"/>
    <w:rsid w:val="00CF797F"/>
    <w:rsid w:val="00CF7B83"/>
    <w:rsid w:val="00D00101"/>
    <w:rsid w:val="00D00579"/>
    <w:rsid w:val="00D0098A"/>
    <w:rsid w:val="00D009C1"/>
    <w:rsid w:val="00D00B78"/>
    <w:rsid w:val="00D0114F"/>
    <w:rsid w:val="00D01362"/>
    <w:rsid w:val="00D01425"/>
    <w:rsid w:val="00D015D6"/>
    <w:rsid w:val="00D02356"/>
    <w:rsid w:val="00D0244F"/>
    <w:rsid w:val="00D02EBC"/>
    <w:rsid w:val="00D03290"/>
    <w:rsid w:val="00D034CA"/>
    <w:rsid w:val="00D0350C"/>
    <w:rsid w:val="00D039E9"/>
    <w:rsid w:val="00D03CF4"/>
    <w:rsid w:val="00D03E54"/>
    <w:rsid w:val="00D04218"/>
    <w:rsid w:val="00D04A8B"/>
    <w:rsid w:val="00D04AC8"/>
    <w:rsid w:val="00D04C27"/>
    <w:rsid w:val="00D05060"/>
    <w:rsid w:val="00D05541"/>
    <w:rsid w:val="00D05806"/>
    <w:rsid w:val="00D05AAF"/>
    <w:rsid w:val="00D05EDF"/>
    <w:rsid w:val="00D061FD"/>
    <w:rsid w:val="00D06512"/>
    <w:rsid w:val="00D06662"/>
    <w:rsid w:val="00D06BEB"/>
    <w:rsid w:val="00D06C29"/>
    <w:rsid w:val="00D06DF7"/>
    <w:rsid w:val="00D0719F"/>
    <w:rsid w:val="00D0725E"/>
    <w:rsid w:val="00D0728E"/>
    <w:rsid w:val="00D078B0"/>
    <w:rsid w:val="00D0793E"/>
    <w:rsid w:val="00D07951"/>
    <w:rsid w:val="00D07FD7"/>
    <w:rsid w:val="00D10104"/>
    <w:rsid w:val="00D10149"/>
    <w:rsid w:val="00D10713"/>
    <w:rsid w:val="00D10814"/>
    <w:rsid w:val="00D10B8D"/>
    <w:rsid w:val="00D10E34"/>
    <w:rsid w:val="00D10EC9"/>
    <w:rsid w:val="00D11047"/>
    <w:rsid w:val="00D11244"/>
    <w:rsid w:val="00D113BB"/>
    <w:rsid w:val="00D11EA0"/>
    <w:rsid w:val="00D1289D"/>
    <w:rsid w:val="00D128C7"/>
    <w:rsid w:val="00D129AD"/>
    <w:rsid w:val="00D12A71"/>
    <w:rsid w:val="00D130A7"/>
    <w:rsid w:val="00D131D7"/>
    <w:rsid w:val="00D1320E"/>
    <w:rsid w:val="00D134DB"/>
    <w:rsid w:val="00D13F59"/>
    <w:rsid w:val="00D14396"/>
    <w:rsid w:val="00D144EE"/>
    <w:rsid w:val="00D14792"/>
    <w:rsid w:val="00D149D2"/>
    <w:rsid w:val="00D14BD5"/>
    <w:rsid w:val="00D14CFC"/>
    <w:rsid w:val="00D14D09"/>
    <w:rsid w:val="00D150A5"/>
    <w:rsid w:val="00D1572C"/>
    <w:rsid w:val="00D15AFC"/>
    <w:rsid w:val="00D1600E"/>
    <w:rsid w:val="00D16447"/>
    <w:rsid w:val="00D164A3"/>
    <w:rsid w:val="00D16967"/>
    <w:rsid w:val="00D16C7C"/>
    <w:rsid w:val="00D170CF"/>
    <w:rsid w:val="00D1713E"/>
    <w:rsid w:val="00D1728D"/>
    <w:rsid w:val="00D17440"/>
    <w:rsid w:val="00D17626"/>
    <w:rsid w:val="00D17716"/>
    <w:rsid w:val="00D177B3"/>
    <w:rsid w:val="00D17A5C"/>
    <w:rsid w:val="00D2006C"/>
    <w:rsid w:val="00D20274"/>
    <w:rsid w:val="00D20A0A"/>
    <w:rsid w:val="00D21189"/>
    <w:rsid w:val="00D2184C"/>
    <w:rsid w:val="00D21C5F"/>
    <w:rsid w:val="00D21F77"/>
    <w:rsid w:val="00D2252A"/>
    <w:rsid w:val="00D227BC"/>
    <w:rsid w:val="00D22A26"/>
    <w:rsid w:val="00D22A9A"/>
    <w:rsid w:val="00D22F0E"/>
    <w:rsid w:val="00D230EE"/>
    <w:rsid w:val="00D2353B"/>
    <w:rsid w:val="00D23A2C"/>
    <w:rsid w:val="00D23FCB"/>
    <w:rsid w:val="00D24152"/>
    <w:rsid w:val="00D24597"/>
    <w:rsid w:val="00D246A5"/>
    <w:rsid w:val="00D24930"/>
    <w:rsid w:val="00D24AEF"/>
    <w:rsid w:val="00D25027"/>
    <w:rsid w:val="00D25A8B"/>
    <w:rsid w:val="00D2613D"/>
    <w:rsid w:val="00D261CC"/>
    <w:rsid w:val="00D261ED"/>
    <w:rsid w:val="00D268F6"/>
    <w:rsid w:val="00D26BE5"/>
    <w:rsid w:val="00D26C3A"/>
    <w:rsid w:val="00D26EEB"/>
    <w:rsid w:val="00D26F9B"/>
    <w:rsid w:val="00D2716F"/>
    <w:rsid w:val="00D2725E"/>
    <w:rsid w:val="00D2728A"/>
    <w:rsid w:val="00D2781D"/>
    <w:rsid w:val="00D27857"/>
    <w:rsid w:val="00D2799E"/>
    <w:rsid w:val="00D27A1A"/>
    <w:rsid w:val="00D307EB"/>
    <w:rsid w:val="00D30927"/>
    <w:rsid w:val="00D3095D"/>
    <w:rsid w:val="00D30BEB"/>
    <w:rsid w:val="00D30F13"/>
    <w:rsid w:val="00D31302"/>
    <w:rsid w:val="00D314B0"/>
    <w:rsid w:val="00D315DC"/>
    <w:rsid w:val="00D315DF"/>
    <w:rsid w:val="00D31B95"/>
    <w:rsid w:val="00D32779"/>
    <w:rsid w:val="00D32B63"/>
    <w:rsid w:val="00D32E08"/>
    <w:rsid w:val="00D330B9"/>
    <w:rsid w:val="00D3340F"/>
    <w:rsid w:val="00D33425"/>
    <w:rsid w:val="00D33655"/>
    <w:rsid w:val="00D3385C"/>
    <w:rsid w:val="00D33EFD"/>
    <w:rsid w:val="00D3415B"/>
    <w:rsid w:val="00D34270"/>
    <w:rsid w:val="00D3461C"/>
    <w:rsid w:val="00D34878"/>
    <w:rsid w:val="00D34A19"/>
    <w:rsid w:val="00D34C1F"/>
    <w:rsid w:val="00D34DB1"/>
    <w:rsid w:val="00D34E7B"/>
    <w:rsid w:val="00D35214"/>
    <w:rsid w:val="00D354AE"/>
    <w:rsid w:val="00D35925"/>
    <w:rsid w:val="00D35B36"/>
    <w:rsid w:val="00D35C02"/>
    <w:rsid w:val="00D35E6A"/>
    <w:rsid w:val="00D3622D"/>
    <w:rsid w:val="00D36617"/>
    <w:rsid w:val="00D36903"/>
    <w:rsid w:val="00D369D1"/>
    <w:rsid w:val="00D36B07"/>
    <w:rsid w:val="00D36CA8"/>
    <w:rsid w:val="00D36E22"/>
    <w:rsid w:val="00D3720C"/>
    <w:rsid w:val="00D37427"/>
    <w:rsid w:val="00D37572"/>
    <w:rsid w:val="00D375C3"/>
    <w:rsid w:val="00D37601"/>
    <w:rsid w:val="00D37D8F"/>
    <w:rsid w:val="00D37DFB"/>
    <w:rsid w:val="00D40116"/>
    <w:rsid w:val="00D40320"/>
    <w:rsid w:val="00D40440"/>
    <w:rsid w:val="00D41714"/>
    <w:rsid w:val="00D41A3D"/>
    <w:rsid w:val="00D41B6A"/>
    <w:rsid w:val="00D41C4B"/>
    <w:rsid w:val="00D41F33"/>
    <w:rsid w:val="00D41F91"/>
    <w:rsid w:val="00D42103"/>
    <w:rsid w:val="00D42189"/>
    <w:rsid w:val="00D42499"/>
    <w:rsid w:val="00D42515"/>
    <w:rsid w:val="00D42C49"/>
    <w:rsid w:val="00D42EFD"/>
    <w:rsid w:val="00D43811"/>
    <w:rsid w:val="00D43826"/>
    <w:rsid w:val="00D438AC"/>
    <w:rsid w:val="00D43F72"/>
    <w:rsid w:val="00D44FEE"/>
    <w:rsid w:val="00D45003"/>
    <w:rsid w:val="00D45699"/>
    <w:rsid w:val="00D46A35"/>
    <w:rsid w:val="00D46C21"/>
    <w:rsid w:val="00D4759A"/>
    <w:rsid w:val="00D47653"/>
    <w:rsid w:val="00D5074F"/>
    <w:rsid w:val="00D51150"/>
    <w:rsid w:val="00D512AD"/>
    <w:rsid w:val="00D514AC"/>
    <w:rsid w:val="00D514C7"/>
    <w:rsid w:val="00D51615"/>
    <w:rsid w:val="00D51782"/>
    <w:rsid w:val="00D51A00"/>
    <w:rsid w:val="00D51BB4"/>
    <w:rsid w:val="00D51BB9"/>
    <w:rsid w:val="00D51C2B"/>
    <w:rsid w:val="00D51E10"/>
    <w:rsid w:val="00D52674"/>
    <w:rsid w:val="00D52830"/>
    <w:rsid w:val="00D52CAA"/>
    <w:rsid w:val="00D53119"/>
    <w:rsid w:val="00D535B2"/>
    <w:rsid w:val="00D5360E"/>
    <w:rsid w:val="00D5377C"/>
    <w:rsid w:val="00D53B92"/>
    <w:rsid w:val="00D54153"/>
    <w:rsid w:val="00D542BA"/>
    <w:rsid w:val="00D544C5"/>
    <w:rsid w:val="00D54515"/>
    <w:rsid w:val="00D54893"/>
    <w:rsid w:val="00D54D36"/>
    <w:rsid w:val="00D54FDA"/>
    <w:rsid w:val="00D55204"/>
    <w:rsid w:val="00D55272"/>
    <w:rsid w:val="00D55274"/>
    <w:rsid w:val="00D5528D"/>
    <w:rsid w:val="00D55314"/>
    <w:rsid w:val="00D557AE"/>
    <w:rsid w:val="00D55FD2"/>
    <w:rsid w:val="00D55FF1"/>
    <w:rsid w:val="00D56676"/>
    <w:rsid w:val="00D568C7"/>
    <w:rsid w:val="00D56A25"/>
    <w:rsid w:val="00D56EE3"/>
    <w:rsid w:val="00D57826"/>
    <w:rsid w:val="00D579DE"/>
    <w:rsid w:val="00D57E69"/>
    <w:rsid w:val="00D60331"/>
    <w:rsid w:val="00D6050A"/>
    <w:rsid w:val="00D60748"/>
    <w:rsid w:val="00D60787"/>
    <w:rsid w:val="00D60AFC"/>
    <w:rsid w:val="00D60CF3"/>
    <w:rsid w:val="00D6105F"/>
    <w:rsid w:val="00D61315"/>
    <w:rsid w:val="00D615F9"/>
    <w:rsid w:val="00D616CD"/>
    <w:rsid w:val="00D61715"/>
    <w:rsid w:val="00D617E6"/>
    <w:rsid w:val="00D61A5A"/>
    <w:rsid w:val="00D61A64"/>
    <w:rsid w:val="00D623C5"/>
    <w:rsid w:val="00D62C12"/>
    <w:rsid w:val="00D630B7"/>
    <w:rsid w:val="00D63174"/>
    <w:rsid w:val="00D633E7"/>
    <w:rsid w:val="00D6357A"/>
    <w:rsid w:val="00D63592"/>
    <w:rsid w:val="00D636E6"/>
    <w:rsid w:val="00D63C44"/>
    <w:rsid w:val="00D644E5"/>
    <w:rsid w:val="00D65035"/>
    <w:rsid w:val="00D650CA"/>
    <w:rsid w:val="00D65A11"/>
    <w:rsid w:val="00D65B32"/>
    <w:rsid w:val="00D65BB1"/>
    <w:rsid w:val="00D663D8"/>
    <w:rsid w:val="00D66522"/>
    <w:rsid w:val="00D66874"/>
    <w:rsid w:val="00D6698B"/>
    <w:rsid w:val="00D66C5A"/>
    <w:rsid w:val="00D66DF8"/>
    <w:rsid w:val="00D670F2"/>
    <w:rsid w:val="00D6710C"/>
    <w:rsid w:val="00D675AF"/>
    <w:rsid w:val="00D679A7"/>
    <w:rsid w:val="00D67ADC"/>
    <w:rsid w:val="00D67EFF"/>
    <w:rsid w:val="00D67F80"/>
    <w:rsid w:val="00D67F83"/>
    <w:rsid w:val="00D70434"/>
    <w:rsid w:val="00D70723"/>
    <w:rsid w:val="00D7087F"/>
    <w:rsid w:val="00D709E3"/>
    <w:rsid w:val="00D70A74"/>
    <w:rsid w:val="00D70AB9"/>
    <w:rsid w:val="00D71076"/>
    <w:rsid w:val="00D712AD"/>
    <w:rsid w:val="00D719AF"/>
    <w:rsid w:val="00D72366"/>
    <w:rsid w:val="00D7294A"/>
    <w:rsid w:val="00D72AAC"/>
    <w:rsid w:val="00D72EA2"/>
    <w:rsid w:val="00D72EFE"/>
    <w:rsid w:val="00D730FE"/>
    <w:rsid w:val="00D73A5E"/>
    <w:rsid w:val="00D73ABE"/>
    <w:rsid w:val="00D74468"/>
    <w:rsid w:val="00D7491B"/>
    <w:rsid w:val="00D74B08"/>
    <w:rsid w:val="00D74B50"/>
    <w:rsid w:val="00D74BDC"/>
    <w:rsid w:val="00D74C2A"/>
    <w:rsid w:val="00D7535D"/>
    <w:rsid w:val="00D7537B"/>
    <w:rsid w:val="00D758B8"/>
    <w:rsid w:val="00D75921"/>
    <w:rsid w:val="00D75B33"/>
    <w:rsid w:val="00D75EBD"/>
    <w:rsid w:val="00D75F78"/>
    <w:rsid w:val="00D76003"/>
    <w:rsid w:val="00D763AD"/>
    <w:rsid w:val="00D763D8"/>
    <w:rsid w:val="00D76459"/>
    <w:rsid w:val="00D765F6"/>
    <w:rsid w:val="00D76EC3"/>
    <w:rsid w:val="00D7704D"/>
    <w:rsid w:val="00D77050"/>
    <w:rsid w:val="00D77069"/>
    <w:rsid w:val="00D776B2"/>
    <w:rsid w:val="00D77BBD"/>
    <w:rsid w:val="00D77D39"/>
    <w:rsid w:val="00D77D5B"/>
    <w:rsid w:val="00D77F8B"/>
    <w:rsid w:val="00D80118"/>
    <w:rsid w:val="00D80E19"/>
    <w:rsid w:val="00D80E8C"/>
    <w:rsid w:val="00D81020"/>
    <w:rsid w:val="00D81FD5"/>
    <w:rsid w:val="00D82017"/>
    <w:rsid w:val="00D8228F"/>
    <w:rsid w:val="00D823DC"/>
    <w:rsid w:val="00D8242D"/>
    <w:rsid w:val="00D826CD"/>
    <w:rsid w:val="00D827CF"/>
    <w:rsid w:val="00D82A41"/>
    <w:rsid w:val="00D82B10"/>
    <w:rsid w:val="00D830D3"/>
    <w:rsid w:val="00D83574"/>
    <w:rsid w:val="00D83735"/>
    <w:rsid w:val="00D83B55"/>
    <w:rsid w:val="00D83DA6"/>
    <w:rsid w:val="00D8400F"/>
    <w:rsid w:val="00D84190"/>
    <w:rsid w:val="00D84DA1"/>
    <w:rsid w:val="00D84F7D"/>
    <w:rsid w:val="00D850D3"/>
    <w:rsid w:val="00D85488"/>
    <w:rsid w:val="00D85743"/>
    <w:rsid w:val="00D85A7F"/>
    <w:rsid w:val="00D860E3"/>
    <w:rsid w:val="00D861E3"/>
    <w:rsid w:val="00D869F5"/>
    <w:rsid w:val="00D86A7A"/>
    <w:rsid w:val="00D86B22"/>
    <w:rsid w:val="00D86B5B"/>
    <w:rsid w:val="00D86E6B"/>
    <w:rsid w:val="00D87081"/>
    <w:rsid w:val="00D8733A"/>
    <w:rsid w:val="00D8748D"/>
    <w:rsid w:val="00D876E6"/>
    <w:rsid w:val="00D878B8"/>
    <w:rsid w:val="00D879A4"/>
    <w:rsid w:val="00D90172"/>
    <w:rsid w:val="00D90397"/>
    <w:rsid w:val="00D90FAE"/>
    <w:rsid w:val="00D91363"/>
    <w:rsid w:val="00D919EC"/>
    <w:rsid w:val="00D91A0F"/>
    <w:rsid w:val="00D91B34"/>
    <w:rsid w:val="00D91D11"/>
    <w:rsid w:val="00D91DFC"/>
    <w:rsid w:val="00D9219C"/>
    <w:rsid w:val="00D921C2"/>
    <w:rsid w:val="00D92227"/>
    <w:rsid w:val="00D92842"/>
    <w:rsid w:val="00D92D98"/>
    <w:rsid w:val="00D931A1"/>
    <w:rsid w:val="00D933A0"/>
    <w:rsid w:val="00D933A7"/>
    <w:rsid w:val="00D93D43"/>
    <w:rsid w:val="00D93E23"/>
    <w:rsid w:val="00D9439B"/>
    <w:rsid w:val="00D94A16"/>
    <w:rsid w:val="00D94E8A"/>
    <w:rsid w:val="00D9520A"/>
    <w:rsid w:val="00D95389"/>
    <w:rsid w:val="00D95CC4"/>
    <w:rsid w:val="00D95DAF"/>
    <w:rsid w:val="00D95F23"/>
    <w:rsid w:val="00D96020"/>
    <w:rsid w:val="00D9623C"/>
    <w:rsid w:val="00D963D0"/>
    <w:rsid w:val="00D9642B"/>
    <w:rsid w:val="00D9652E"/>
    <w:rsid w:val="00D9660E"/>
    <w:rsid w:val="00D96DBA"/>
    <w:rsid w:val="00D96F14"/>
    <w:rsid w:val="00D972C0"/>
    <w:rsid w:val="00D974D8"/>
    <w:rsid w:val="00D9763E"/>
    <w:rsid w:val="00D976F0"/>
    <w:rsid w:val="00D9774A"/>
    <w:rsid w:val="00D9778C"/>
    <w:rsid w:val="00D97845"/>
    <w:rsid w:val="00D97BD9"/>
    <w:rsid w:val="00D97BE5"/>
    <w:rsid w:val="00D97D80"/>
    <w:rsid w:val="00D97EFE"/>
    <w:rsid w:val="00DA05F0"/>
    <w:rsid w:val="00DA078F"/>
    <w:rsid w:val="00DA0CBE"/>
    <w:rsid w:val="00DA1381"/>
    <w:rsid w:val="00DA17D5"/>
    <w:rsid w:val="00DA1F4A"/>
    <w:rsid w:val="00DA1F96"/>
    <w:rsid w:val="00DA20CE"/>
    <w:rsid w:val="00DA20D1"/>
    <w:rsid w:val="00DA28F7"/>
    <w:rsid w:val="00DA29FF"/>
    <w:rsid w:val="00DA2B31"/>
    <w:rsid w:val="00DA2B70"/>
    <w:rsid w:val="00DA3844"/>
    <w:rsid w:val="00DA387F"/>
    <w:rsid w:val="00DA3E52"/>
    <w:rsid w:val="00DA400C"/>
    <w:rsid w:val="00DA4314"/>
    <w:rsid w:val="00DA44D0"/>
    <w:rsid w:val="00DA4B7A"/>
    <w:rsid w:val="00DA502E"/>
    <w:rsid w:val="00DA50D2"/>
    <w:rsid w:val="00DA5374"/>
    <w:rsid w:val="00DA599C"/>
    <w:rsid w:val="00DA5DF8"/>
    <w:rsid w:val="00DA5E36"/>
    <w:rsid w:val="00DA6759"/>
    <w:rsid w:val="00DA696B"/>
    <w:rsid w:val="00DA6B1F"/>
    <w:rsid w:val="00DA6D52"/>
    <w:rsid w:val="00DA6D64"/>
    <w:rsid w:val="00DA7347"/>
    <w:rsid w:val="00DA74D4"/>
    <w:rsid w:val="00DB0199"/>
    <w:rsid w:val="00DB04EE"/>
    <w:rsid w:val="00DB0647"/>
    <w:rsid w:val="00DB0662"/>
    <w:rsid w:val="00DB085E"/>
    <w:rsid w:val="00DB0BAA"/>
    <w:rsid w:val="00DB1B28"/>
    <w:rsid w:val="00DB1B6D"/>
    <w:rsid w:val="00DB2839"/>
    <w:rsid w:val="00DB2D52"/>
    <w:rsid w:val="00DB30BE"/>
    <w:rsid w:val="00DB31C7"/>
    <w:rsid w:val="00DB3764"/>
    <w:rsid w:val="00DB37D4"/>
    <w:rsid w:val="00DB39B9"/>
    <w:rsid w:val="00DB3AC3"/>
    <w:rsid w:val="00DB43F7"/>
    <w:rsid w:val="00DB45E0"/>
    <w:rsid w:val="00DB493A"/>
    <w:rsid w:val="00DB4D61"/>
    <w:rsid w:val="00DB5053"/>
    <w:rsid w:val="00DB5069"/>
    <w:rsid w:val="00DB513E"/>
    <w:rsid w:val="00DB5426"/>
    <w:rsid w:val="00DB564F"/>
    <w:rsid w:val="00DB575E"/>
    <w:rsid w:val="00DB597C"/>
    <w:rsid w:val="00DB5A93"/>
    <w:rsid w:val="00DB5B96"/>
    <w:rsid w:val="00DB5D1B"/>
    <w:rsid w:val="00DB5D65"/>
    <w:rsid w:val="00DB5E59"/>
    <w:rsid w:val="00DB5F98"/>
    <w:rsid w:val="00DB6404"/>
    <w:rsid w:val="00DB68CE"/>
    <w:rsid w:val="00DB6B04"/>
    <w:rsid w:val="00DB6D3A"/>
    <w:rsid w:val="00DB6DAB"/>
    <w:rsid w:val="00DB7078"/>
    <w:rsid w:val="00DB744B"/>
    <w:rsid w:val="00DB774F"/>
    <w:rsid w:val="00DC0008"/>
    <w:rsid w:val="00DC01A4"/>
    <w:rsid w:val="00DC01CA"/>
    <w:rsid w:val="00DC05EB"/>
    <w:rsid w:val="00DC0735"/>
    <w:rsid w:val="00DC079B"/>
    <w:rsid w:val="00DC08F3"/>
    <w:rsid w:val="00DC0AEC"/>
    <w:rsid w:val="00DC1166"/>
    <w:rsid w:val="00DC1487"/>
    <w:rsid w:val="00DC17B6"/>
    <w:rsid w:val="00DC188A"/>
    <w:rsid w:val="00DC19E7"/>
    <w:rsid w:val="00DC1D48"/>
    <w:rsid w:val="00DC1DAE"/>
    <w:rsid w:val="00DC1E23"/>
    <w:rsid w:val="00DC1E55"/>
    <w:rsid w:val="00DC22DE"/>
    <w:rsid w:val="00DC2723"/>
    <w:rsid w:val="00DC284F"/>
    <w:rsid w:val="00DC292B"/>
    <w:rsid w:val="00DC2A03"/>
    <w:rsid w:val="00DC2C22"/>
    <w:rsid w:val="00DC2D7F"/>
    <w:rsid w:val="00DC2E77"/>
    <w:rsid w:val="00DC36D5"/>
    <w:rsid w:val="00DC3826"/>
    <w:rsid w:val="00DC3E51"/>
    <w:rsid w:val="00DC3FC3"/>
    <w:rsid w:val="00DC427A"/>
    <w:rsid w:val="00DC42F2"/>
    <w:rsid w:val="00DC45D9"/>
    <w:rsid w:val="00DC461C"/>
    <w:rsid w:val="00DC46C6"/>
    <w:rsid w:val="00DC47A2"/>
    <w:rsid w:val="00DC4812"/>
    <w:rsid w:val="00DC49DC"/>
    <w:rsid w:val="00DC4A6F"/>
    <w:rsid w:val="00DC4A93"/>
    <w:rsid w:val="00DC4DCD"/>
    <w:rsid w:val="00DC5336"/>
    <w:rsid w:val="00DC5607"/>
    <w:rsid w:val="00DC566D"/>
    <w:rsid w:val="00DC5D02"/>
    <w:rsid w:val="00DC5DB4"/>
    <w:rsid w:val="00DC6054"/>
    <w:rsid w:val="00DC62F7"/>
    <w:rsid w:val="00DC65F3"/>
    <w:rsid w:val="00DC662A"/>
    <w:rsid w:val="00DC6646"/>
    <w:rsid w:val="00DC6AE6"/>
    <w:rsid w:val="00DC6BB1"/>
    <w:rsid w:val="00DC6C4B"/>
    <w:rsid w:val="00DC748D"/>
    <w:rsid w:val="00DC74A2"/>
    <w:rsid w:val="00DC77E5"/>
    <w:rsid w:val="00DC7949"/>
    <w:rsid w:val="00DD10E4"/>
    <w:rsid w:val="00DD175A"/>
    <w:rsid w:val="00DD1846"/>
    <w:rsid w:val="00DD198A"/>
    <w:rsid w:val="00DD1A40"/>
    <w:rsid w:val="00DD1DAA"/>
    <w:rsid w:val="00DD1E14"/>
    <w:rsid w:val="00DD22CD"/>
    <w:rsid w:val="00DD34E6"/>
    <w:rsid w:val="00DD356A"/>
    <w:rsid w:val="00DD377C"/>
    <w:rsid w:val="00DD3838"/>
    <w:rsid w:val="00DD38D8"/>
    <w:rsid w:val="00DD3E2E"/>
    <w:rsid w:val="00DD3F62"/>
    <w:rsid w:val="00DD4380"/>
    <w:rsid w:val="00DD466E"/>
    <w:rsid w:val="00DD4903"/>
    <w:rsid w:val="00DD4967"/>
    <w:rsid w:val="00DD4AB5"/>
    <w:rsid w:val="00DD4AF9"/>
    <w:rsid w:val="00DD4EA7"/>
    <w:rsid w:val="00DD56CC"/>
    <w:rsid w:val="00DD57BC"/>
    <w:rsid w:val="00DD592C"/>
    <w:rsid w:val="00DD5D65"/>
    <w:rsid w:val="00DD5E79"/>
    <w:rsid w:val="00DD5E7B"/>
    <w:rsid w:val="00DD621D"/>
    <w:rsid w:val="00DD65F2"/>
    <w:rsid w:val="00DD6863"/>
    <w:rsid w:val="00DD68BB"/>
    <w:rsid w:val="00DD696E"/>
    <w:rsid w:val="00DD6B81"/>
    <w:rsid w:val="00DD6BA2"/>
    <w:rsid w:val="00DD6C60"/>
    <w:rsid w:val="00DD6D8A"/>
    <w:rsid w:val="00DD6FC0"/>
    <w:rsid w:val="00DD7452"/>
    <w:rsid w:val="00DD7606"/>
    <w:rsid w:val="00DD7D93"/>
    <w:rsid w:val="00DE0549"/>
    <w:rsid w:val="00DE065B"/>
    <w:rsid w:val="00DE0F7A"/>
    <w:rsid w:val="00DE1019"/>
    <w:rsid w:val="00DE1342"/>
    <w:rsid w:val="00DE14FB"/>
    <w:rsid w:val="00DE1ADD"/>
    <w:rsid w:val="00DE1EB4"/>
    <w:rsid w:val="00DE2127"/>
    <w:rsid w:val="00DE24A1"/>
    <w:rsid w:val="00DE2683"/>
    <w:rsid w:val="00DE2CE0"/>
    <w:rsid w:val="00DE2D66"/>
    <w:rsid w:val="00DE36A3"/>
    <w:rsid w:val="00DE3A34"/>
    <w:rsid w:val="00DE3B67"/>
    <w:rsid w:val="00DE3D02"/>
    <w:rsid w:val="00DE3E64"/>
    <w:rsid w:val="00DE4354"/>
    <w:rsid w:val="00DE49C9"/>
    <w:rsid w:val="00DE5135"/>
    <w:rsid w:val="00DE585B"/>
    <w:rsid w:val="00DE5918"/>
    <w:rsid w:val="00DE599D"/>
    <w:rsid w:val="00DE59E1"/>
    <w:rsid w:val="00DE6202"/>
    <w:rsid w:val="00DE6412"/>
    <w:rsid w:val="00DE65B9"/>
    <w:rsid w:val="00DE671E"/>
    <w:rsid w:val="00DE6B72"/>
    <w:rsid w:val="00DE701B"/>
    <w:rsid w:val="00DE70EC"/>
    <w:rsid w:val="00DE719B"/>
    <w:rsid w:val="00DE757E"/>
    <w:rsid w:val="00DE75CB"/>
    <w:rsid w:val="00DE75D5"/>
    <w:rsid w:val="00DE7EFA"/>
    <w:rsid w:val="00DF015E"/>
    <w:rsid w:val="00DF0501"/>
    <w:rsid w:val="00DF078B"/>
    <w:rsid w:val="00DF0E50"/>
    <w:rsid w:val="00DF0EA1"/>
    <w:rsid w:val="00DF1504"/>
    <w:rsid w:val="00DF1805"/>
    <w:rsid w:val="00DF25E2"/>
    <w:rsid w:val="00DF2612"/>
    <w:rsid w:val="00DF2A2D"/>
    <w:rsid w:val="00DF2AC0"/>
    <w:rsid w:val="00DF2AFB"/>
    <w:rsid w:val="00DF2E0B"/>
    <w:rsid w:val="00DF326D"/>
    <w:rsid w:val="00DF3438"/>
    <w:rsid w:val="00DF35DC"/>
    <w:rsid w:val="00DF37DA"/>
    <w:rsid w:val="00DF3F0E"/>
    <w:rsid w:val="00DF470C"/>
    <w:rsid w:val="00DF4C79"/>
    <w:rsid w:val="00DF4DB6"/>
    <w:rsid w:val="00DF5345"/>
    <w:rsid w:val="00DF5529"/>
    <w:rsid w:val="00DF6053"/>
    <w:rsid w:val="00DF622E"/>
    <w:rsid w:val="00DF630F"/>
    <w:rsid w:val="00DF6479"/>
    <w:rsid w:val="00DF6906"/>
    <w:rsid w:val="00DF6DBE"/>
    <w:rsid w:val="00DF6F26"/>
    <w:rsid w:val="00DF7174"/>
    <w:rsid w:val="00DF7221"/>
    <w:rsid w:val="00DF72F4"/>
    <w:rsid w:val="00DF731D"/>
    <w:rsid w:val="00DF7529"/>
    <w:rsid w:val="00DF77D1"/>
    <w:rsid w:val="00DF794A"/>
    <w:rsid w:val="00DF7AE5"/>
    <w:rsid w:val="00DF7AFE"/>
    <w:rsid w:val="00DF7DEF"/>
    <w:rsid w:val="00DF7DF1"/>
    <w:rsid w:val="00DF7F07"/>
    <w:rsid w:val="00DF7FB7"/>
    <w:rsid w:val="00E0004E"/>
    <w:rsid w:val="00E00059"/>
    <w:rsid w:val="00E00249"/>
    <w:rsid w:val="00E0058D"/>
    <w:rsid w:val="00E00BE9"/>
    <w:rsid w:val="00E00C05"/>
    <w:rsid w:val="00E00D02"/>
    <w:rsid w:val="00E01000"/>
    <w:rsid w:val="00E01343"/>
    <w:rsid w:val="00E01446"/>
    <w:rsid w:val="00E016BB"/>
    <w:rsid w:val="00E01778"/>
    <w:rsid w:val="00E01816"/>
    <w:rsid w:val="00E02058"/>
    <w:rsid w:val="00E02EA1"/>
    <w:rsid w:val="00E02F93"/>
    <w:rsid w:val="00E03051"/>
    <w:rsid w:val="00E030A6"/>
    <w:rsid w:val="00E031BE"/>
    <w:rsid w:val="00E0332B"/>
    <w:rsid w:val="00E03455"/>
    <w:rsid w:val="00E03B80"/>
    <w:rsid w:val="00E03DB5"/>
    <w:rsid w:val="00E04162"/>
    <w:rsid w:val="00E042FB"/>
    <w:rsid w:val="00E04ABE"/>
    <w:rsid w:val="00E04BB0"/>
    <w:rsid w:val="00E04EB6"/>
    <w:rsid w:val="00E05038"/>
    <w:rsid w:val="00E0554E"/>
    <w:rsid w:val="00E06167"/>
    <w:rsid w:val="00E06212"/>
    <w:rsid w:val="00E06665"/>
    <w:rsid w:val="00E068DB"/>
    <w:rsid w:val="00E069C2"/>
    <w:rsid w:val="00E070D3"/>
    <w:rsid w:val="00E07301"/>
    <w:rsid w:val="00E076FA"/>
    <w:rsid w:val="00E07761"/>
    <w:rsid w:val="00E07A63"/>
    <w:rsid w:val="00E07B17"/>
    <w:rsid w:val="00E07BA1"/>
    <w:rsid w:val="00E07EAA"/>
    <w:rsid w:val="00E103E7"/>
    <w:rsid w:val="00E1054A"/>
    <w:rsid w:val="00E10644"/>
    <w:rsid w:val="00E10857"/>
    <w:rsid w:val="00E10FA2"/>
    <w:rsid w:val="00E11394"/>
    <w:rsid w:val="00E119DD"/>
    <w:rsid w:val="00E11D74"/>
    <w:rsid w:val="00E11EA8"/>
    <w:rsid w:val="00E121D3"/>
    <w:rsid w:val="00E123E1"/>
    <w:rsid w:val="00E12593"/>
    <w:rsid w:val="00E12A1B"/>
    <w:rsid w:val="00E12A58"/>
    <w:rsid w:val="00E12B5B"/>
    <w:rsid w:val="00E12BAC"/>
    <w:rsid w:val="00E12CAE"/>
    <w:rsid w:val="00E12DFD"/>
    <w:rsid w:val="00E12FF8"/>
    <w:rsid w:val="00E132AD"/>
    <w:rsid w:val="00E134CC"/>
    <w:rsid w:val="00E13A63"/>
    <w:rsid w:val="00E13A6C"/>
    <w:rsid w:val="00E13AF6"/>
    <w:rsid w:val="00E13EE3"/>
    <w:rsid w:val="00E140E5"/>
    <w:rsid w:val="00E14178"/>
    <w:rsid w:val="00E14250"/>
    <w:rsid w:val="00E14400"/>
    <w:rsid w:val="00E149C9"/>
    <w:rsid w:val="00E14BA3"/>
    <w:rsid w:val="00E15248"/>
    <w:rsid w:val="00E15345"/>
    <w:rsid w:val="00E153C0"/>
    <w:rsid w:val="00E15A1F"/>
    <w:rsid w:val="00E15EA3"/>
    <w:rsid w:val="00E15F94"/>
    <w:rsid w:val="00E167C8"/>
    <w:rsid w:val="00E16957"/>
    <w:rsid w:val="00E16AC7"/>
    <w:rsid w:val="00E16B9F"/>
    <w:rsid w:val="00E16EF1"/>
    <w:rsid w:val="00E16F5E"/>
    <w:rsid w:val="00E170F3"/>
    <w:rsid w:val="00E1725B"/>
    <w:rsid w:val="00E17291"/>
    <w:rsid w:val="00E17341"/>
    <w:rsid w:val="00E1783D"/>
    <w:rsid w:val="00E1793F"/>
    <w:rsid w:val="00E17A51"/>
    <w:rsid w:val="00E17B2D"/>
    <w:rsid w:val="00E20829"/>
    <w:rsid w:val="00E20DED"/>
    <w:rsid w:val="00E21447"/>
    <w:rsid w:val="00E21F03"/>
    <w:rsid w:val="00E221D3"/>
    <w:rsid w:val="00E221E6"/>
    <w:rsid w:val="00E222B9"/>
    <w:rsid w:val="00E223E1"/>
    <w:rsid w:val="00E22575"/>
    <w:rsid w:val="00E2293D"/>
    <w:rsid w:val="00E22B4A"/>
    <w:rsid w:val="00E22E1F"/>
    <w:rsid w:val="00E22F55"/>
    <w:rsid w:val="00E23174"/>
    <w:rsid w:val="00E2350B"/>
    <w:rsid w:val="00E23689"/>
    <w:rsid w:val="00E2376D"/>
    <w:rsid w:val="00E23E19"/>
    <w:rsid w:val="00E23F93"/>
    <w:rsid w:val="00E240F9"/>
    <w:rsid w:val="00E24297"/>
    <w:rsid w:val="00E2455C"/>
    <w:rsid w:val="00E24AE4"/>
    <w:rsid w:val="00E24B3D"/>
    <w:rsid w:val="00E24B88"/>
    <w:rsid w:val="00E24CF1"/>
    <w:rsid w:val="00E25006"/>
    <w:rsid w:val="00E25073"/>
    <w:rsid w:val="00E250E2"/>
    <w:rsid w:val="00E252ED"/>
    <w:rsid w:val="00E2567D"/>
    <w:rsid w:val="00E25735"/>
    <w:rsid w:val="00E258F5"/>
    <w:rsid w:val="00E25A55"/>
    <w:rsid w:val="00E25BB2"/>
    <w:rsid w:val="00E25C7E"/>
    <w:rsid w:val="00E260E2"/>
    <w:rsid w:val="00E261FE"/>
    <w:rsid w:val="00E262C5"/>
    <w:rsid w:val="00E2640A"/>
    <w:rsid w:val="00E2654A"/>
    <w:rsid w:val="00E272CA"/>
    <w:rsid w:val="00E2773C"/>
    <w:rsid w:val="00E30AAE"/>
    <w:rsid w:val="00E30D74"/>
    <w:rsid w:val="00E30F74"/>
    <w:rsid w:val="00E3150D"/>
    <w:rsid w:val="00E31523"/>
    <w:rsid w:val="00E316BA"/>
    <w:rsid w:val="00E3195C"/>
    <w:rsid w:val="00E3197B"/>
    <w:rsid w:val="00E32269"/>
    <w:rsid w:val="00E3241C"/>
    <w:rsid w:val="00E324E5"/>
    <w:rsid w:val="00E3251D"/>
    <w:rsid w:val="00E32B3D"/>
    <w:rsid w:val="00E32CAD"/>
    <w:rsid w:val="00E32D54"/>
    <w:rsid w:val="00E3343C"/>
    <w:rsid w:val="00E336AB"/>
    <w:rsid w:val="00E33C40"/>
    <w:rsid w:val="00E33D32"/>
    <w:rsid w:val="00E34047"/>
    <w:rsid w:val="00E34170"/>
    <w:rsid w:val="00E34333"/>
    <w:rsid w:val="00E349B1"/>
    <w:rsid w:val="00E34A39"/>
    <w:rsid w:val="00E34B9F"/>
    <w:rsid w:val="00E34C16"/>
    <w:rsid w:val="00E34C44"/>
    <w:rsid w:val="00E34CDC"/>
    <w:rsid w:val="00E34DA9"/>
    <w:rsid w:val="00E34DBE"/>
    <w:rsid w:val="00E34EE2"/>
    <w:rsid w:val="00E355F5"/>
    <w:rsid w:val="00E35877"/>
    <w:rsid w:val="00E35BB4"/>
    <w:rsid w:val="00E35E5A"/>
    <w:rsid w:val="00E35ED1"/>
    <w:rsid w:val="00E3620F"/>
    <w:rsid w:val="00E36415"/>
    <w:rsid w:val="00E365FB"/>
    <w:rsid w:val="00E36837"/>
    <w:rsid w:val="00E3732D"/>
    <w:rsid w:val="00E37682"/>
    <w:rsid w:val="00E37A18"/>
    <w:rsid w:val="00E400C1"/>
    <w:rsid w:val="00E40455"/>
    <w:rsid w:val="00E405CD"/>
    <w:rsid w:val="00E409AF"/>
    <w:rsid w:val="00E40EFA"/>
    <w:rsid w:val="00E40F45"/>
    <w:rsid w:val="00E416A6"/>
    <w:rsid w:val="00E4185D"/>
    <w:rsid w:val="00E418F2"/>
    <w:rsid w:val="00E41B3A"/>
    <w:rsid w:val="00E41BE0"/>
    <w:rsid w:val="00E42204"/>
    <w:rsid w:val="00E42541"/>
    <w:rsid w:val="00E4294D"/>
    <w:rsid w:val="00E42A2E"/>
    <w:rsid w:val="00E4315A"/>
    <w:rsid w:val="00E4323B"/>
    <w:rsid w:val="00E43260"/>
    <w:rsid w:val="00E43C2B"/>
    <w:rsid w:val="00E43CDA"/>
    <w:rsid w:val="00E43D10"/>
    <w:rsid w:val="00E43D79"/>
    <w:rsid w:val="00E43E67"/>
    <w:rsid w:val="00E44030"/>
    <w:rsid w:val="00E442BC"/>
    <w:rsid w:val="00E444C6"/>
    <w:rsid w:val="00E44639"/>
    <w:rsid w:val="00E4466C"/>
    <w:rsid w:val="00E4498E"/>
    <w:rsid w:val="00E44D72"/>
    <w:rsid w:val="00E44FF9"/>
    <w:rsid w:val="00E45635"/>
    <w:rsid w:val="00E45895"/>
    <w:rsid w:val="00E45D5A"/>
    <w:rsid w:val="00E46020"/>
    <w:rsid w:val="00E46098"/>
    <w:rsid w:val="00E461D5"/>
    <w:rsid w:val="00E46C1F"/>
    <w:rsid w:val="00E46C73"/>
    <w:rsid w:val="00E47819"/>
    <w:rsid w:val="00E47854"/>
    <w:rsid w:val="00E47A7A"/>
    <w:rsid w:val="00E47ABB"/>
    <w:rsid w:val="00E50013"/>
    <w:rsid w:val="00E5032B"/>
    <w:rsid w:val="00E504CB"/>
    <w:rsid w:val="00E505D0"/>
    <w:rsid w:val="00E5084C"/>
    <w:rsid w:val="00E50C6B"/>
    <w:rsid w:val="00E51055"/>
    <w:rsid w:val="00E51115"/>
    <w:rsid w:val="00E516BD"/>
    <w:rsid w:val="00E51EAB"/>
    <w:rsid w:val="00E51F2A"/>
    <w:rsid w:val="00E52249"/>
    <w:rsid w:val="00E5264A"/>
    <w:rsid w:val="00E527BB"/>
    <w:rsid w:val="00E527F0"/>
    <w:rsid w:val="00E52A7C"/>
    <w:rsid w:val="00E53048"/>
    <w:rsid w:val="00E532CF"/>
    <w:rsid w:val="00E53559"/>
    <w:rsid w:val="00E53BD8"/>
    <w:rsid w:val="00E53FDD"/>
    <w:rsid w:val="00E53FFF"/>
    <w:rsid w:val="00E54246"/>
    <w:rsid w:val="00E54415"/>
    <w:rsid w:val="00E54619"/>
    <w:rsid w:val="00E55039"/>
    <w:rsid w:val="00E551B8"/>
    <w:rsid w:val="00E55217"/>
    <w:rsid w:val="00E553FB"/>
    <w:rsid w:val="00E5560F"/>
    <w:rsid w:val="00E55717"/>
    <w:rsid w:val="00E5598C"/>
    <w:rsid w:val="00E559EC"/>
    <w:rsid w:val="00E55FC0"/>
    <w:rsid w:val="00E5703D"/>
    <w:rsid w:val="00E57B7B"/>
    <w:rsid w:val="00E60237"/>
    <w:rsid w:val="00E60277"/>
    <w:rsid w:val="00E60686"/>
    <w:rsid w:val="00E6093A"/>
    <w:rsid w:val="00E609A2"/>
    <w:rsid w:val="00E60A0D"/>
    <w:rsid w:val="00E60C2B"/>
    <w:rsid w:val="00E6134A"/>
    <w:rsid w:val="00E61394"/>
    <w:rsid w:val="00E613DD"/>
    <w:rsid w:val="00E613F7"/>
    <w:rsid w:val="00E61611"/>
    <w:rsid w:val="00E6192A"/>
    <w:rsid w:val="00E61A6A"/>
    <w:rsid w:val="00E61EFC"/>
    <w:rsid w:val="00E61FF9"/>
    <w:rsid w:val="00E622D4"/>
    <w:rsid w:val="00E6317F"/>
    <w:rsid w:val="00E631A5"/>
    <w:rsid w:val="00E63266"/>
    <w:rsid w:val="00E635F6"/>
    <w:rsid w:val="00E6367E"/>
    <w:rsid w:val="00E6383E"/>
    <w:rsid w:val="00E6384E"/>
    <w:rsid w:val="00E6415B"/>
    <w:rsid w:val="00E641D6"/>
    <w:rsid w:val="00E6428A"/>
    <w:rsid w:val="00E64355"/>
    <w:rsid w:val="00E648E4"/>
    <w:rsid w:val="00E64BF5"/>
    <w:rsid w:val="00E654E0"/>
    <w:rsid w:val="00E657E5"/>
    <w:rsid w:val="00E65852"/>
    <w:rsid w:val="00E65AB4"/>
    <w:rsid w:val="00E65E0E"/>
    <w:rsid w:val="00E663DE"/>
    <w:rsid w:val="00E66806"/>
    <w:rsid w:val="00E670AA"/>
    <w:rsid w:val="00E675A4"/>
    <w:rsid w:val="00E6788B"/>
    <w:rsid w:val="00E67C98"/>
    <w:rsid w:val="00E67FF5"/>
    <w:rsid w:val="00E70B14"/>
    <w:rsid w:val="00E70B3A"/>
    <w:rsid w:val="00E70DE8"/>
    <w:rsid w:val="00E70FA1"/>
    <w:rsid w:val="00E7141A"/>
    <w:rsid w:val="00E7153A"/>
    <w:rsid w:val="00E715D9"/>
    <w:rsid w:val="00E71B3F"/>
    <w:rsid w:val="00E71FB0"/>
    <w:rsid w:val="00E72147"/>
    <w:rsid w:val="00E72190"/>
    <w:rsid w:val="00E721DB"/>
    <w:rsid w:val="00E72811"/>
    <w:rsid w:val="00E72883"/>
    <w:rsid w:val="00E72920"/>
    <w:rsid w:val="00E73193"/>
    <w:rsid w:val="00E73568"/>
    <w:rsid w:val="00E74661"/>
    <w:rsid w:val="00E7471D"/>
    <w:rsid w:val="00E74783"/>
    <w:rsid w:val="00E7538F"/>
    <w:rsid w:val="00E75A46"/>
    <w:rsid w:val="00E75E99"/>
    <w:rsid w:val="00E76182"/>
    <w:rsid w:val="00E761EC"/>
    <w:rsid w:val="00E7661B"/>
    <w:rsid w:val="00E76B2E"/>
    <w:rsid w:val="00E76D5B"/>
    <w:rsid w:val="00E76DB9"/>
    <w:rsid w:val="00E7732A"/>
    <w:rsid w:val="00E7732B"/>
    <w:rsid w:val="00E7742F"/>
    <w:rsid w:val="00E77474"/>
    <w:rsid w:val="00E77554"/>
    <w:rsid w:val="00E77DA8"/>
    <w:rsid w:val="00E77E24"/>
    <w:rsid w:val="00E77F38"/>
    <w:rsid w:val="00E77FE7"/>
    <w:rsid w:val="00E800B4"/>
    <w:rsid w:val="00E80385"/>
    <w:rsid w:val="00E8051F"/>
    <w:rsid w:val="00E8094B"/>
    <w:rsid w:val="00E80A9C"/>
    <w:rsid w:val="00E80C2F"/>
    <w:rsid w:val="00E80C8F"/>
    <w:rsid w:val="00E80D22"/>
    <w:rsid w:val="00E80D47"/>
    <w:rsid w:val="00E81252"/>
    <w:rsid w:val="00E813DD"/>
    <w:rsid w:val="00E81592"/>
    <w:rsid w:val="00E81658"/>
    <w:rsid w:val="00E81D92"/>
    <w:rsid w:val="00E81DD6"/>
    <w:rsid w:val="00E81F8A"/>
    <w:rsid w:val="00E81FFD"/>
    <w:rsid w:val="00E82218"/>
    <w:rsid w:val="00E8238A"/>
    <w:rsid w:val="00E82437"/>
    <w:rsid w:val="00E827BB"/>
    <w:rsid w:val="00E827FA"/>
    <w:rsid w:val="00E8281E"/>
    <w:rsid w:val="00E828BE"/>
    <w:rsid w:val="00E82C03"/>
    <w:rsid w:val="00E82C1A"/>
    <w:rsid w:val="00E82DF0"/>
    <w:rsid w:val="00E82E82"/>
    <w:rsid w:val="00E83049"/>
    <w:rsid w:val="00E830E4"/>
    <w:rsid w:val="00E834C3"/>
    <w:rsid w:val="00E834D1"/>
    <w:rsid w:val="00E83525"/>
    <w:rsid w:val="00E83A4F"/>
    <w:rsid w:val="00E83D4A"/>
    <w:rsid w:val="00E83FFD"/>
    <w:rsid w:val="00E8438C"/>
    <w:rsid w:val="00E84689"/>
    <w:rsid w:val="00E8489E"/>
    <w:rsid w:val="00E848B2"/>
    <w:rsid w:val="00E85151"/>
    <w:rsid w:val="00E8527B"/>
    <w:rsid w:val="00E85335"/>
    <w:rsid w:val="00E8550B"/>
    <w:rsid w:val="00E8576C"/>
    <w:rsid w:val="00E8581A"/>
    <w:rsid w:val="00E85B8C"/>
    <w:rsid w:val="00E860A2"/>
    <w:rsid w:val="00E862CB"/>
    <w:rsid w:val="00E86911"/>
    <w:rsid w:val="00E86939"/>
    <w:rsid w:val="00E86BFB"/>
    <w:rsid w:val="00E86E1C"/>
    <w:rsid w:val="00E86F43"/>
    <w:rsid w:val="00E87001"/>
    <w:rsid w:val="00E87CA5"/>
    <w:rsid w:val="00E9002E"/>
    <w:rsid w:val="00E900A5"/>
    <w:rsid w:val="00E901CB"/>
    <w:rsid w:val="00E9029B"/>
    <w:rsid w:val="00E908C3"/>
    <w:rsid w:val="00E90B3D"/>
    <w:rsid w:val="00E90E97"/>
    <w:rsid w:val="00E90FCF"/>
    <w:rsid w:val="00E912A2"/>
    <w:rsid w:val="00E913C0"/>
    <w:rsid w:val="00E91570"/>
    <w:rsid w:val="00E9174A"/>
    <w:rsid w:val="00E91774"/>
    <w:rsid w:val="00E9191C"/>
    <w:rsid w:val="00E91ED2"/>
    <w:rsid w:val="00E92091"/>
    <w:rsid w:val="00E926BD"/>
    <w:rsid w:val="00E92779"/>
    <w:rsid w:val="00E9295E"/>
    <w:rsid w:val="00E929C6"/>
    <w:rsid w:val="00E92CC0"/>
    <w:rsid w:val="00E92F80"/>
    <w:rsid w:val="00E9320F"/>
    <w:rsid w:val="00E936F3"/>
    <w:rsid w:val="00E93DFF"/>
    <w:rsid w:val="00E942FF"/>
    <w:rsid w:val="00E94301"/>
    <w:rsid w:val="00E94948"/>
    <w:rsid w:val="00E94956"/>
    <w:rsid w:val="00E94C31"/>
    <w:rsid w:val="00E94D8F"/>
    <w:rsid w:val="00E9503C"/>
    <w:rsid w:val="00E95113"/>
    <w:rsid w:val="00E952DF"/>
    <w:rsid w:val="00E954A0"/>
    <w:rsid w:val="00E96074"/>
    <w:rsid w:val="00E96134"/>
    <w:rsid w:val="00E9618F"/>
    <w:rsid w:val="00E9687E"/>
    <w:rsid w:val="00E9690C"/>
    <w:rsid w:val="00E96D3E"/>
    <w:rsid w:val="00E97F13"/>
    <w:rsid w:val="00EA02D8"/>
    <w:rsid w:val="00EA0467"/>
    <w:rsid w:val="00EA0A12"/>
    <w:rsid w:val="00EA0AF9"/>
    <w:rsid w:val="00EA0F65"/>
    <w:rsid w:val="00EA0F89"/>
    <w:rsid w:val="00EA119A"/>
    <w:rsid w:val="00EA19B0"/>
    <w:rsid w:val="00EA24EB"/>
    <w:rsid w:val="00EA28A2"/>
    <w:rsid w:val="00EA2979"/>
    <w:rsid w:val="00EA2A8D"/>
    <w:rsid w:val="00EA2BD9"/>
    <w:rsid w:val="00EA2FEA"/>
    <w:rsid w:val="00EA3674"/>
    <w:rsid w:val="00EA370E"/>
    <w:rsid w:val="00EA3C49"/>
    <w:rsid w:val="00EA42B3"/>
    <w:rsid w:val="00EA44A3"/>
    <w:rsid w:val="00EA5A73"/>
    <w:rsid w:val="00EA5B0B"/>
    <w:rsid w:val="00EA5C66"/>
    <w:rsid w:val="00EA5D24"/>
    <w:rsid w:val="00EA65B1"/>
    <w:rsid w:val="00EA666E"/>
    <w:rsid w:val="00EA6714"/>
    <w:rsid w:val="00EA68A6"/>
    <w:rsid w:val="00EA6DB2"/>
    <w:rsid w:val="00EA6DBC"/>
    <w:rsid w:val="00EA7931"/>
    <w:rsid w:val="00EA7A39"/>
    <w:rsid w:val="00EA7D51"/>
    <w:rsid w:val="00EA7DB4"/>
    <w:rsid w:val="00EA7DD4"/>
    <w:rsid w:val="00EA7DE8"/>
    <w:rsid w:val="00EB001A"/>
    <w:rsid w:val="00EB0A5B"/>
    <w:rsid w:val="00EB1057"/>
    <w:rsid w:val="00EB10DA"/>
    <w:rsid w:val="00EB1349"/>
    <w:rsid w:val="00EB14D3"/>
    <w:rsid w:val="00EB1B19"/>
    <w:rsid w:val="00EB1BB7"/>
    <w:rsid w:val="00EB1F89"/>
    <w:rsid w:val="00EB2005"/>
    <w:rsid w:val="00EB2251"/>
    <w:rsid w:val="00EB23E2"/>
    <w:rsid w:val="00EB260C"/>
    <w:rsid w:val="00EB2900"/>
    <w:rsid w:val="00EB31EF"/>
    <w:rsid w:val="00EB31F3"/>
    <w:rsid w:val="00EB3853"/>
    <w:rsid w:val="00EB3C34"/>
    <w:rsid w:val="00EB3CD4"/>
    <w:rsid w:val="00EB3F23"/>
    <w:rsid w:val="00EB40C4"/>
    <w:rsid w:val="00EB41A1"/>
    <w:rsid w:val="00EB4915"/>
    <w:rsid w:val="00EB4C92"/>
    <w:rsid w:val="00EB4CA8"/>
    <w:rsid w:val="00EB55A4"/>
    <w:rsid w:val="00EB55D3"/>
    <w:rsid w:val="00EB56ED"/>
    <w:rsid w:val="00EB5B3F"/>
    <w:rsid w:val="00EB5B9E"/>
    <w:rsid w:val="00EB5F42"/>
    <w:rsid w:val="00EB5F64"/>
    <w:rsid w:val="00EB621B"/>
    <w:rsid w:val="00EB6985"/>
    <w:rsid w:val="00EB6C8B"/>
    <w:rsid w:val="00EB6E31"/>
    <w:rsid w:val="00EB6F6B"/>
    <w:rsid w:val="00EB716F"/>
    <w:rsid w:val="00EB76DE"/>
    <w:rsid w:val="00EB77BD"/>
    <w:rsid w:val="00EB7AA4"/>
    <w:rsid w:val="00EB7C4C"/>
    <w:rsid w:val="00EB7D19"/>
    <w:rsid w:val="00EB7DF9"/>
    <w:rsid w:val="00EB7E46"/>
    <w:rsid w:val="00EB7F55"/>
    <w:rsid w:val="00EC020C"/>
    <w:rsid w:val="00EC03EC"/>
    <w:rsid w:val="00EC054C"/>
    <w:rsid w:val="00EC0A3E"/>
    <w:rsid w:val="00EC0D1B"/>
    <w:rsid w:val="00EC0E7B"/>
    <w:rsid w:val="00EC11C1"/>
    <w:rsid w:val="00EC1294"/>
    <w:rsid w:val="00EC20B9"/>
    <w:rsid w:val="00EC235F"/>
    <w:rsid w:val="00EC2409"/>
    <w:rsid w:val="00EC25DF"/>
    <w:rsid w:val="00EC2C42"/>
    <w:rsid w:val="00EC3103"/>
    <w:rsid w:val="00EC36F6"/>
    <w:rsid w:val="00EC380F"/>
    <w:rsid w:val="00EC3D66"/>
    <w:rsid w:val="00EC3F4D"/>
    <w:rsid w:val="00EC46E6"/>
    <w:rsid w:val="00EC4802"/>
    <w:rsid w:val="00EC48C1"/>
    <w:rsid w:val="00EC4AA5"/>
    <w:rsid w:val="00EC4BD9"/>
    <w:rsid w:val="00EC4C5B"/>
    <w:rsid w:val="00EC4DAE"/>
    <w:rsid w:val="00EC54E5"/>
    <w:rsid w:val="00EC57EE"/>
    <w:rsid w:val="00EC5823"/>
    <w:rsid w:val="00EC62B7"/>
    <w:rsid w:val="00EC6531"/>
    <w:rsid w:val="00EC67F8"/>
    <w:rsid w:val="00EC71CC"/>
    <w:rsid w:val="00EC7950"/>
    <w:rsid w:val="00EC7DF3"/>
    <w:rsid w:val="00ED011D"/>
    <w:rsid w:val="00ED0258"/>
    <w:rsid w:val="00ED0384"/>
    <w:rsid w:val="00ED03B3"/>
    <w:rsid w:val="00ED0803"/>
    <w:rsid w:val="00ED0BB8"/>
    <w:rsid w:val="00ED0C03"/>
    <w:rsid w:val="00ED0F3F"/>
    <w:rsid w:val="00ED17A5"/>
    <w:rsid w:val="00ED1CC5"/>
    <w:rsid w:val="00ED214D"/>
    <w:rsid w:val="00ED2651"/>
    <w:rsid w:val="00ED29A1"/>
    <w:rsid w:val="00ED29A3"/>
    <w:rsid w:val="00ED29C6"/>
    <w:rsid w:val="00ED2C2C"/>
    <w:rsid w:val="00ED2E56"/>
    <w:rsid w:val="00ED3144"/>
    <w:rsid w:val="00ED354F"/>
    <w:rsid w:val="00ED3736"/>
    <w:rsid w:val="00ED37FD"/>
    <w:rsid w:val="00ED3836"/>
    <w:rsid w:val="00ED3AC2"/>
    <w:rsid w:val="00ED3AD0"/>
    <w:rsid w:val="00ED3B9E"/>
    <w:rsid w:val="00ED3CA4"/>
    <w:rsid w:val="00ED40B1"/>
    <w:rsid w:val="00ED425E"/>
    <w:rsid w:val="00ED43D0"/>
    <w:rsid w:val="00ED4715"/>
    <w:rsid w:val="00ED4787"/>
    <w:rsid w:val="00ED4B77"/>
    <w:rsid w:val="00ED51CA"/>
    <w:rsid w:val="00ED5866"/>
    <w:rsid w:val="00ED5E16"/>
    <w:rsid w:val="00ED5E70"/>
    <w:rsid w:val="00ED5E8D"/>
    <w:rsid w:val="00ED5F70"/>
    <w:rsid w:val="00ED6287"/>
    <w:rsid w:val="00ED631D"/>
    <w:rsid w:val="00ED6C9C"/>
    <w:rsid w:val="00ED7A18"/>
    <w:rsid w:val="00EE00D0"/>
    <w:rsid w:val="00EE02F9"/>
    <w:rsid w:val="00EE07B2"/>
    <w:rsid w:val="00EE0F02"/>
    <w:rsid w:val="00EE0F61"/>
    <w:rsid w:val="00EE1484"/>
    <w:rsid w:val="00EE15C9"/>
    <w:rsid w:val="00EE1696"/>
    <w:rsid w:val="00EE17F2"/>
    <w:rsid w:val="00EE21FD"/>
    <w:rsid w:val="00EE231B"/>
    <w:rsid w:val="00EE25A2"/>
    <w:rsid w:val="00EE2799"/>
    <w:rsid w:val="00EE2835"/>
    <w:rsid w:val="00EE2CDB"/>
    <w:rsid w:val="00EE38E1"/>
    <w:rsid w:val="00EE396C"/>
    <w:rsid w:val="00EE3CF5"/>
    <w:rsid w:val="00EE406D"/>
    <w:rsid w:val="00EE4079"/>
    <w:rsid w:val="00EE453F"/>
    <w:rsid w:val="00EE4B10"/>
    <w:rsid w:val="00EE4C8F"/>
    <w:rsid w:val="00EE5214"/>
    <w:rsid w:val="00EE5264"/>
    <w:rsid w:val="00EE5479"/>
    <w:rsid w:val="00EE554E"/>
    <w:rsid w:val="00EE557A"/>
    <w:rsid w:val="00EE5B24"/>
    <w:rsid w:val="00EE5C72"/>
    <w:rsid w:val="00EE5D3B"/>
    <w:rsid w:val="00EE5D67"/>
    <w:rsid w:val="00EE5E1C"/>
    <w:rsid w:val="00EE6718"/>
    <w:rsid w:val="00EE6BDE"/>
    <w:rsid w:val="00EE6DD5"/>
    <w:rsid w:val="00EE7720"/>
    <w:rsid w:val="00EE7A85"/>
    <w:rsid w:val="00EE7C17"/>
    <w:rsid w:val="00EE7D22"/>
    <w:rsid w:val="00EE7DD6"/>
    <w:rsid w:val="00EE7E08"/>
    <w:rsid w:val="00EE7E8F"/>
    <w:rsid w:val="00EE7FF7"/>
    <w:rsid w:val="00EF015D"/>
    <w:rsid w:val="00EF03DF"/>
    <w:rsid w:val="00EF0D05"/>
    <w:rsid w:val="00EF0ED4"/>
    <w:rsid w:val="00EF0F2E"/>
    <w:rsid w:val="00EF10BD"/>
    <w:rsid w:val="00EF2015"/>
    <w:rsid w:val="00EF204A"/>
    <w:rsid w:val="00EF2109"/>
    <w:rsid w:val="00EF23EE"/>
    <w:rsid w:val="00EF278F"/>
    <w:rsid w:val="00EF2C08"/>
    <w:rsid w:val="00EF3033"/>
    <w:rsid w:val="00EF31EE"/>
    <w:rsid w:val="00EF34CA"/>
    <w:rsid w:val="00EF392A"/>
    <w:rsid w:val="00EF3DB8"/>
    <w:rsid w:val="00EF3E11"/>
    <w:rsid w:val="00EF3E81"/>
    <w:rsid w:val="00EF47AB"/>
    <w:rsid w:val="00EF4A3B"/>
    <w:rsid w:val="00EF4E3E"/>
    <w:rsid w:val="00EF4F0C"/>
    <w:rsid w:val="00EF4F3C"/>
    <w:rsid w:val="00EF5304"/>
    <w:rsid w:val="00EF55EE"/>
    <w:rsid w:val="00EF564C"/>
    <w:rsid w:val="00EF5666"/>
    <w:rsid w:val="00EF56C6"/>
    <w:rsid w:val="00EF5780"/>
    <w:rsid w:val="00EF5A91"/>
    <w:rsid w:val="00EF5DBF"/>
    <w:rsid w:val="00EF60A5"/>
    <w:rsid w:val="00EF625B"/>
    <w:rsid w:val="00EF65CA"/>
    <w:rsid w:val="00EF66C9"/>
    <w:rsid w:val="00EF693F"/>
    <w:rsid w:val="00EF6BED"/>
    <w:rsid w:val="00EF6FD9"/>
    <w:rsid w:val="00EF73B5"/>
    <w:rsid w:val="00EF7986"/>
    <w:rsid w:val="00F00641"/>
    <w:rsid w:val="00F00E3D"/>
    <w:rsid w:val="00F00EA7"/>
    <w:rsid w:val="00F01405"/>
    <w:rsid w:val="00F0165F"/>
    <w:rsid w:val="00F01A29"/>
    <w:rsid w:val="00F01FE6"/>
    <w:rsid w:val="00F02A0E"/>
    <w:rsid w:val="00F02BCB"/>
    <w:rsid w:val="00F02F9E"/>
    <w:rsid w:val="00F03825"/>
    <w:rsid w:val="00F03E1C"/>
    <w:rsid w:val="00F044EC"/>
    <w:rsid w:val="00F04692"/>
    <w:rsid w:val="00F04D42"/>
    <w:rsid w:val="00F05120"/>
    <w:rsid w:val="00F05535"/>
    <w:rsid w:val="00F0563F"/>
    <w:rsid w:val="00F05BF3"/>
    <w:rsid w:val="00F05C02"/>
    <w:rsid w:val="00F060AD"/>
    <w:rsid w:val="00F060AE"/>
    <w:rsid w:val="00F06297"/>
    <w:rsid w:val="00F064B7"/>
    <w:rsid w:val="00F0698E"/>
    <w:rsid w:val="00F06BD6"/>
    <w:rsid w:val="00F06BF0"/>
    <w:rsid w:val="00F06E0D"/>
    <w:rsid w:val="00F06F57"/>
    <w:rsid w:val="00F07015"/>
    <w:rsid w:val="00F07280"/>
    <w:rsid w:val="00F072FB"/>
    <w:rsid w:val="00F073ED"/>
    <w:rsid w:val="00F100C7"/>
    <w:rsid w:val="00F10668"/>
    <w:rsid w:val="00F109EA"/>
    <w:rsid w:val="00F10DC1"/>
    <w:rsid w:val="00F10FB1"/>
    <w:rsid w:val="00F1113C"/>
    <w:rsid w:val="00F11679"/>
    <w:rsid w:val="00F11B09"/>
    <w:rsid w:val="00F11C14"/>
    <w:rsid w:val="00F11F1A"/>
    <w:rsid w:val="00F12340"/>
    <w:rsid w:val="00F12726"/>
    <w:rsid w:val="00F12CA3"/>
    <w:rsid w:val="00F12D2E"/>
    <w:rsid w:val="00F12F28"/>
    <w:rsid w:val="00F13802"/>
    <w:rsid w:val="00F139C3"/>
    <w:rsid w:val="00F13E77"/>
    <w:rsid w:val="00F13FD7"/>
    <w:rsid w:val="00F14198"/>
    <w:rsid w:val="00F141CF"/>
    <w:rsid w:val="00F14879"/>
    <w:rsid w:val="00F14FBB"/>
    <w:rsid w:val="00F14FE6"/>
    <w:rsid w:val="00F151F8"/>
    <w:rsid w:val="00F1599C"/>
    <w:rsid w:val="00F15D8F"/>
    <w:rsid w:val="00F15F52"/>
    <w:rsid w:val="00F162F3"/>
    <w:rsid w:val="00F167CC"/>
    <w:rsid w:val="00F16806"/>
    <w:rsid w:val="00F168B3"/>
    <w:rsid w:val="00F16991"/>
    <w:rsid w:val="00F169CE"/>
    <w:rsid w:val="00F16C02"/>
    <w:rsid w:val="00F16DB2"/>
    <w:rsid w:val="00F16FFB"/>
    <w:rsid w:val="00F171C0"/>
    <w:rsid w:val="00F175B4"/>
    <w:rsid w:val="00F1796A"/>
    <w:rsid w:val="00F17B21"/>
    <w:rsid w:val="00F17D79"/>
    <w:rsid w:val="00F17FCF"/>
    <w:rsid w:val="00F2053A"/>
    <w:rsid w:val="00F2089D"/>
    <w:rsid w:val="00F208D8"/>
    <w:rsid w:val="00F20972"/>
    <w:rsid w:val="00F20D05"/>
    <w:rsid w:val="00F21249"/>
    <w:rsid w:val="00F213B7"/>
    <w:rsid w:val="00F21609"/>
    <w:rsid w:val="00F21ADD"/>
    <w:rsid w:val="00F21B66"/>
    <w:rsid w:val="00F21D57"/>
    <w:rsid w:val="00F21F01"/>
    <w:rsid w:val="00F21F5A"/>
    <w:rsid w:val="00F222E4"/>
    <w:rsid w:val="00F22511"/>
    <w:rsid w:val="00F2265D"/>
    <w:rsid w:val="00F2267A"/>
    <w:rsid w:val="00F22737"/>
    <w:rsid w:val="00F22937"/>
    <w:rsid w:val="00F22B2C"/>
    <w:rsid w:val="00F23B8F"/>
    <w:rsid w:val="00F23B9E"/>
    <w:rsid w:val="00F23CD9"/>
    <w:rsid w:val="00F23E73"/>
    <w:rsid w:val="00F2437C"/>
    <w:rsid w:val="00F2438A"/>
    <w:rsid w:val="00F243F6"/>
    <w:rsid w:val="00F2469F"/>
    <w:rsid w:val="00F24968"/>
    <w:rsid w:val="00F24DBE"/>
    <w:rsid w:val="00F2549E"/>
    <w:rsid w:val="00F25AA9"/>
    <w:rsid w:val="00F263E5"/>
    <w:rsid w:val="00F263FD"/>
    <w:rsid w:val="00F2695B"/>
    <w:rsid w:val="00F26BD1"/>
    <w:rsid w:val="00F26DB7"/>
    <w:rsid w:val="00F2764A"/>
    <w:rsid w:val="00F2796F"/>
    <w:rsid w:val="00F27ACE"/>
    <w:rsid w:val="00F27F35"/>
    <w:rsid w:val="00F30022"/>
    <w:rsid w:val="00F300D1"/>
    <w:rsid w:val="00F3034C"/>
    <w:rsid w:val="00F303CD"/>
    <w:rsid w:val="00F30430"/>
    <w:rsid w:val="00F31568"/>
    <w:rsid w:val="00F31618"/>
    <w:rsid w:val="00F31D14"/>
    <w:rsid w:val="00F320C0"/>
    <w:rsid w:val="00F322E7"/>
    <w:rsid w:val="00F32443"/>
    <w:rsid w:val="00F32A4F"/>
    <w:rsid w:val="00F32BAB"/>
    <w:rsid w:val="00F32BCA"/>
    <w:rsid w:val="00F32D3D"/>
    <w:rsid w:val="00F3312D"/>
    <w:rsid w:val="00F3357F"/>
    <w:rsid w:val="00F33B3D"/>
    <w:rsid w:val="00F34077"/>
    <w:rsid w:val="00F34157"/>
    <w:rsid w:val="00F3428F"/>
    <w:rsid w:val="00F34668"/>
    <w:rsid w:val="00F34874"/>
    <w:rsid w:val="00F34AE0"/>
    <w:rsid w:val="00F35073"/>
    <w:rsid w:val="00F353DD"/>
    <w:rsid w:val="00F357CC"/>
    <w:rsid w:val="00F359DA"/>
    <w:rsid w:val="00F35D90"/>
    <w:rsid w:val="00F361F8"/>
    <w:rsid w:val="00F36206"/>
    <w:rsid w:val="00F36445"/>
    <w:rsid w:val="00F366B2"/>
    <w:rsid w:val="00F368A2"/>
    <w:rsid w:val="00F36AFB"/>
    <w:rsid w:val="00F36F4D"/>
    <w:rsid w:val="00F37234"/>
    <w:rsid w:val="00F3765F"/>
    <w:rsid w:val="00F376F5"/>
    <w:rsid w:val="00F37886"/>
    <w:rsid w:val="00F378F9"/>
    <w:rsid w:val="00F37962"/>
    <w:rsid w:val="00F37A73"/>
    <w:rsid w:val="00F37D39"/>
    <w:rsid w:val="00F37D8C"/>
    <w:rsid w:val="00F37FA5"/>
    <w:rsid w:val="00F41DD9"/>
    <w:rsid w:val="00F41F04"/>
    <w:rsid w:val="00F41F0A"/>
    <w:rsid w:val="00F41F3B"/>
    <w:rsid w:val="00F41F9A"/>
    <w:rsid w:val="00F42024"/>
    <w:rsid w:val="00F42384"/>
    <w:rsid w:val="00F42497"/>
    <w:rsid w:val="00F428B9"/>
    <w:rsid w:val="00F42953"/>
    <w:rsid w:val="00F43758"/>
    <w:rsid w:val="00F43980"/>
    <w:rsid w:val="00F439FD"/>
    <w:rsid w:val="00F43B6C"/>
    <w:rsid w:val="00F43BD2"/>
    <w:rsid w:val="00F440D1"/>
    <w:rsid w:val="00F4452F"/>
    <w:rsid w:val="00F44723"/>
    <w:rsid w:val="00F4491F"/>
    <w:rsid w:val="00F44E81"/>
    <w:rsid w:val="00F4510C"/>
    <w:rsid w:val="00F45823"/>
    <w:rsid w:val="00F45937"/>
    <w:rsid w:val="00F45B1A"/>
    <w:rsid w:val="00F45B4C"/>
    <w:rsid w:val="00F45BD9"/>
    <w:rsid w:val="00F45D1F"/>
    <w:rsid w:val="00F45D54"/>
    <w:rsid w:val="00F45D92"/>
    <w:rsid w:val="00F462D3"/>
    <w:rsid w:val="00F464A0"/>
    <w:rsid w:val="00F4669E"/>
    <w:rsid w:val="00F46B08"/>
    <w:rsid w:val="00F46F71"/>
    <w:rsid w:val="00F47102"/>
    <w:rsid w:val="00F474FC"/>
    <w:rsid w:val="00F4774D"/>
    <w:rsid w:val="00F47841"/>
    <w:rsid w:val="00F47A62"/>
    <w:rsid w:val="00F47ADD"/>
    <w:rsid w:val="00F47D97"/>
    <w:rsid w:val="00F50E18"/>
    <w:rsid w:val="00F51283"/>
    <w:rsid w:val="00F51395"/>
    <w:rsid w:val="00F515DC"/>
    <w:rsid w:val="00F5171D"/>
    <w:rsid w:val="00F5181B"/>
    <w:rsid w:val="00F5182D"/>
    <w:rsid w:val="00F51ABB"/>
    <w:rsid w:val="00F52044"/>
    <w:rsid w:val="00F520BE"/>
    <w:rsid w:val="00F5231A"/>
    <w:rsid w:val="00F525C3"/>
    <w:rsid w:val="00F5282F"/>
    <w:rsid w:val="00F52B94"/>
    <w:rsid w:val="00F52CD7"/>
    <w:rsid w:val="00F52DB1"/>
    <w:rsid w:val="00F52DDD"/>
    <w:rsid w:val="00F531AC"/>
    <w:rsid w:val="00F53641"/>
    <w:rsid w:val="00F53735"/>
    <w:rsid w:val="00F53927"/>
    <w:rsid w:val="00F53A7E"/>
    <w:rsid w:val="00F53D7A"/>
    <w:rsid w:val="00F53F64"/>
    <w:rsid w:val="00F54248"/>
    <w:rsid w:val="00F543F7"/>
    <w:rsid w:val="00F5455B"/>
    <w:rsid w:val="00F54807"/>
    <w:rsid w:val="00F548BA"/>
    <w:rsid w:val="00F549D4"/>
    <w:rsid w:val="00F549F2"/>
    <w:rsid w:val="00F54D98"/>
    <w:rsid w:val="00F55046"/>
    <w:rsid w:val="00F5541A"/>
    <w:rsid w:val="00F555E7"/>
    <w:rsid w:val="00F55797"/>
    <w:rsid w:val="00F55A55"/>
    <w:rsid w:val="00F55DF0"/>
    <w:rsid w:val="00F568FA"/>
    <w:rsid w:val="00F572D0"/>
    <w:rsid w:val="00F5762E"/>
    <w:rsid w:val="00F57659"/>
    <w:rsid w:val="00F576D9"/>
    <w:rsid w:val="00F577BD"/>
    <w:rsid w:val="00F57A62"/>
    <w:rsid w:val="00F57BFC"/>
    <w:rsid w:val="00F57E61"/>
    <w:rsid w:val="00F57EC0"/>
    <w:rsid w:val="00F60048"/>
    <w:rsid w:val="00F602E2"/>
    <w:rsid w:val="00F609CB"/>
    <w:rsid w:val="00F6182E"/>
    <w:rsid w:val="00F61A0B"/>
    <w:rsid w:val="00F62154"/>
    <w:rsid w:val="00F624B9"/>
    <w:rsid w:val="00F625F1"/>
    <w:rsid w:val="00F626B6"/>
    <w:rsid w:val="00F629D6"/>
    <w:rsid w:val="00F630E3"/>
    <w:rsid w:val="00F631E5"/>
    <w:rsid w:val="00F635CC"/>
    <w:rsid w:val="00F63DEF"/>
    <w:rsid w:val="00F63F5E"/>
    <w:rsid w:val="00F64730"/>
    <w:rsid w:val="00F649D4"/>
    <w:rsid w:val="00F6547C"/>
    <w:rsid w:val="00F6581A"/>
    <w:rsid w:val="00F65D57"/>
    <w:rsid w:val="00F65E7B"/>
    <w:rsid w:val="00F661FC"/>
    <w:rsid w:val="00F6647C"/>
    <w:rsid w:val="00F669DD"/>
    <w:rsid w:val="00F66E3C"/>
    <w:rsid w:val="00F66F47"/>
    <w:rsid w:val="00F66FAE"/>
    <w:rsid w:val="00F67987"/>
    <w:rsid w:val="00F67B6D"/>
    <w:rsid w:val="00F67C5F"/>
    <w:rsid w:val="00F67CCC"/>
    <w:rsid w:val="00F70044"/>
    <w:rsid w:val="00F70174"/>
    <w:rsid w:val="00F701E9"/>
    <w:rsid w:val="00F70397"/>
    <w:rsid w:val="00F70D41"/>
    <w:rsid w:val="00F712BF"/>
    <w:rsid w:val="00F7172A"/>
    <w:rsid w:val="00F71773"/>
    <w:rsid w:val="00F71A3F"/>
    <w:rsid w:val="00F71C1E"/>
    <w:rsid w:val="00F7220C"/>
    <w:rsid w:val="00F72267"/>
    <w:rsid w:val="00F722BB"/>
    <w:rsid w:val="00F724FC"/>
    <w:rsid w:val="00F72702"/>
    <w:rsid w:val="00F72AD3"/>
    <w:rsid w:val="00F73068"/>
    <w:rsid w:val="00F7316D"/>
    <w:rsid w:val="00F7326B"/>
    <w:rsid w:val="00F733D5"/>
    <w:rsid w:val="00F73533"/>
    <w:rsid w:val="00F73AB3"/>
    <w:rsid w:val="00F73D23"/>
    <w:rsid w:val="00F73D9D"/>
    <w:rsid w:val="00F73E8E"/>
    <w:rsid w:val="00F740FA"/>
    <w:rsid w:val="00F7428D"/>
    <w:rsid w:val="00F745B9"/>
    <w:rsid w:val="00F74ED2"/>
    <w:rsid w:val="00F7509C"/>
    <w:rsid w:val="00F753C0"/>
    <w:rsid w:val="00F75566"/>
    <w:rsid w:val="00F7574C"/>
    <w:rsid w:val="00F7593A"/>
    <w:rsid w:val="00F75B6F"/>
    <w:rsid w:val="00F75B93"/>
    <w:rsid w:val="00F76585"/>
    <w:rsid w:val="00F76B4D"/>
    <w:rsid w:val="00F76B7C"/>
    <w:rsid w:val="00F76C03"/>
    <w:rsid w:val="00F76DE4"/>
    <w:rsid w:val="00F77148"/>
    <w:rsid w:val="00F7733B"/>
    <w:rsid w:val="00F77441"/>
    <w:rsid w:val="00F7747F"/>
    <w:rsid w:val="00F7758A"/>
    <w:rsid w:val="00F777C0"/>
    <w:rsid w:val="00F77C0C"/>
    <w:rsid w:val="00F80152"/>
    <w:rsid w:val="00F80257"/>
    <w:rsid w:val="00F8034A"/>
    <w:rsid w:val="00F80697"/>
    <w:rsid w:val="00F80C33"/>
    <w:rsid w:val="00F80D10"/>
    <w:rsid w:val="00F811C5"/>
    <w:rsid w:val="00F811C8"/>
    <w:rsid w:val="00F819B8"/>
    <w:rsid w:val="00F81D53"/>
    <w:rsid w:val="00F81E1C"/>
    <w:rsid w:val="00F82801"/>
    <w:rsid w:val="00F83353"/>
    <w:rsid w:val="00F83553"/>
    <w:rsid w:val="00F83856"/>
    <w:rsid w:val="00F83B2C"/>
    <w:rsid w:val="00F83D07"/>
    <w:rsid w:val="00F83F7D"/>
    <w:rsid w:val="00F841B4"/>
    <w:rsid w:val="00F847C8"/>
    <w:rsid w:val="00F84809"/>
    <w:rsid w:val="00F848B2"/>
    <w:rsid w:val="00F85073"/>
    <w:rsid w:val="00F85637"/>
    <w:rsid w:val="00F858EE"/>
    <w:rsid w:val="00F85BC9"/>
    <w:rsid w:val="00F85CB1"/>
    <w:rsid w:val="00F85FD6"/>
    <w:rsid w:val="00F86556"/>
    <w:rsid w:val="00F86861"/>
    <w:rsid w:val="00F868E5"/>
    <w:rsid w:val="00F87060"/>
    <w:rsid w:val="00F878C3"/>
    <w:rsid w:val="00F87B88"/>
    <w:rsid w:val="00F90054"/>
    <w:rsid w:val="00F900C8"/>
    <w:rsid w:val="00F90431"/>
    <w:rsid w:val="00F904F4"/>
    <w:rsid w:val="00F90532"/>
    <w:rsid w:val="00F90934"/>
    <w:rsid w:val="00F90C54"/>
    <w:rsid w:val="00F91433"/>
    <w:rsid w:val="00F91515"/>
    <w:rsid w:val="00F920B3"/>
    <w:rsid w:val="00F92115"/>
    <w:rsid w:val="00F92C32"/>
    <w:rsid w:val="00F92D99"/>
    <w:rsid w:val="00F92DFF"/>
    <w:rsid w:val="00F92F2A"/>
    <w:rsid w:val="00F9332C"/>
    <w:rsid w:val="00F9357D"/>
    <w:rsid w:val="00F93697"/>
    <w:rsid w:val="00F937BF"/>
    <w:rsid w:val="00F939CB"/>
    <w:rsid w:val="00F93BF8"/>
    <w:rsid w:val="00F93C9E"/>
    <w:rsid w:val="00F94047"/>
    <w:rsid w:val="00F94A64"/>
    <w:rsid w:val="00F9505C"/>
    <w:rsid w:val="00F950C2"/>
    <w:rsid w:val="00F957A6"/>
    <w:rsid w:val="00F957B7"/>
    <w:rsid w:val="00F95863"/>
    <w:rsid w:val="00F958FE"/>
    <w:rsid w:val="00F95995"/>
    <w:rsid w:val="00F95AD2"/>
    <w:rsid w:val="00F95B0D"/>
    <w:rsid w:val="00F95EFC"/>
    <w:rsid w:val="00F96236"/>
    <w:rsid w:val="00F963BE"/>
    <w:rsid w:val="00F96770"/>
    <w:rsid w:val="00F96A48"/>
    <w:rsid w:val="00F96D7A"/>
    <w:rsid w:val="00F973A4"/>
    <w:rsid w:val="00F9771A"/>
    <w:rsid w:val="00F97957"/>
    <w:rsid w:val="00F97CB7"/>
    <w:rsid w:val="00F97D06"/>
    <w:rsid w:val="00FA02F3"/>
    <w:rsid w:val="00FA035D"/>
    <w:rsid w:val="00FA04D5"/>
    <w:rsid w:val="00FA0D36"/>
    <w:rsid w:val="00FA0EEF"/>
    <w:rsid w:val="00FA1868"/>
    <w:rsid w:val="00FA1B6C"/>
    <w:rsid w:val="00FA20EE"/>
    <w:rsid w:val="00FA24E2"/>
    <w:rsid w:val="00FA26EE"/>
    <w:rsid w:val="00FA2A03"/>
    <w:rsid w:val="00FA2C9C"/>
    <w:rsid w:val="00FA2D1B"/>
    <w:rsid w:val="00FA2EA4"/>
    <w:rsid w:val="00FA31DF"/>
    <w:rsid w:val="00FA3353"/>
    <w:rsid w:val="00FA3456"/>
    <w:rsid w:val="00FA34F3"/>
    <w:rsid w:val="00FA3639"/>
    <w:rsid w:val="00FA36BF"/>
    <w:rsid w:val="00FA37FE"/>
    <w:rsid w:val="00FA3900"/>
    <w:rsid w:val="00FA3B97"/>
    <w:rsid w:val="00FA3C09"/>
    <w:rsid w:val="00FA3DC1"/>
    <w:rsid w:val="00FA3EA4"/>
    <w:rsid w:val="00FA3EBE"/>
    <w:rsid w:val="00FA411B"/>
    <w:rsid w:val="00FA421C"/>
    <w:rsid w:val="00FA448E"/>
    <w:rsid w:val="00FA4805"/>
    <w:rsid w:val="00FA4907"/>
    <w:rsid w:val="00FA4A66"/>
    <w:rsid w:val="00FA50F6"/>
    <w:rsid w:val="00FA53B1"/>
    <w:rsid w:val="00FA55D6"/>
    <w:rsid w:val="00FA693D"/>
    <w:rsid w:val="00FA6A1D"/>
    <w:rsid w:val="00FA6A89"/>
    <w:rsid w:val="00FA767A"/>
    <w:rsid w:val="00FA7702"/>
    <w:rsid w:val="00FB017B"/>
    <w:rsid w:val="00FB07FB"/>
    <w:rsid w:val="00FB0B0E"/>
    <w:rsid w:val="00FB1697"/>
    <w:rsid w:val="00FB17A4"/>
    <w:rsid w:val="00FB18D0"/>
    <w:rsid w:val="00FB1AC8"/>
    <w:rsid w:val="00FB1D57"/>
    <w:rsid w:val="00FB1E57"/>
    <w:rsid w:val="00FB1FCB"/>
    <w:rsid w:val="00FB2113"/>
    <w:rsid w:val="00FB250E"/>
    <w:rsid w:val="00FB2DA9"/>
    <w:rsid w:val="00FB2E52"/>
    <w:rsid w:val="00FB31FC"/>
    <w:rsid w:val="00FB3437"/>
    <w:rsid w:val="00FB3AFC"/>
    <w:rsid w:val="00FB3DC8"/>
    <w:rsid w:val="00FB3E35"/>
    <w:rsid w:val="00FB4584"/>
    <w:rsid w:val="00FB4832"/>
    <w:rsid w:val="00FB4BD7"/>
    <w:rsid w:val="00FB4D9B"/>
    <w:rsid w:val="00FB5147"/>
    <w:rsid w:val="00FB51FD"/>
    <w:rsid w:val="00FB56DF"/>
    <w:rsid w:val="00FB5B2C"/>
    <w:rsid w:val="00FB63CF"/>
    <w:rsid w:val="00FB65D8"/>
    <w:rsid w:val="00FB6727"/>
    <w:rsid w:val="00FB6AC6"/>
    <w:rsid w:val="00FB6D80"/>
    <w:rsid w:val="00FB6EF1"/>
    <w:rsid w:val="00FB73AC"/>
    <w:rsid w:val="00FB74BD"/>
    <w:rsid w:val="00FB7EEE"/>
    <w:rsid w:val="00FC028C"/>
    <w:rsid w:val="00FC0593"/>
    <w:rsid w:val="00FC08AC"/>
    <w:rsid w:val="00FC0931"/>
    <w:rsid w:val="00FC0DA3"/>
    <w:rsid w:val="00FC0F39"/>
    <w:rsid w:val="00FC0F98"/>
    <w:rsid w:val="00FC11F7"/>
    <w:rsid w:val="00FC11FB"/>
    <w:rsid w:val="00FC12B4"/>
    <w:rsid w:val="00FC12BE"/>
    <w:rsid w:val="00FC158A"/>
    <w:rsid w:val="00FC17D8"/>
    <w:rsid w:val="00FC1CF8"/>
    <w:rsid w:val="00FC23D2"/>
    <w:rsid w:val="00FC2490"/>
    <w:rsid w:val="00FC249C"/>
    <w:rsid w:val="00FC2558"/>
    <w:rsid w:val="00FC25D4"/>
    <w:rsid w:val="00FC293E"/>
    <w:rsid w:val="00FC2949"/>
    <w:rsid w:val="00FC2AC2"/>
    <w:rsid w:val="00FC2C07"/>
    <w:rsid w:val="00FC2C5A"/>
    <w:rsid w:val="00FC2F0D"/>
    <w:rsid w:val="00FC332E"/>
    <w:rsid w:val="00FC35EA"/>
    <w:rsid w:val="00FC3602"/>
    <w:rsid w:val="00FC3853"/>
    <w:rsid w:val="00FC3B3D"/>
    <w:rsid w:val="00FC3C72"/>
    <w:rsid w:val="00FC4221"/>
    <w:rsid w:val="00FC4F22"/>
    <w:rsid w:val="00FC5123"/>
    <w:rsid w:val="00FC5206"/>
    <w:rsid w:val="00FC5ABA"/>
    <w:rsid w:val="00FC6240"/>
    <w:rsid w:val="00FC6662"/>
    <w:rsid w:val="00FC6897"/>
    <w:rsid w:val="00FC6A8B"/>
    <w:rsid w:val="00FC6F1E"/>
    <w:rsid w:val="00FC6F27"/>
    <w:rsid w:val="00FC708B"/>
    <w:rsid w:val="00FC710C"/>
    <w:rsid w:val="00FC7287"/>
    <w:rsid w:val="00FC744B"/>
    <w:rsid w:val="00FC7702"/>
    <w:rsid w:val="00FC7F2C"/>
    <w:rsid w:val="00FD0422"/>
    <w:rsid w:val="00FD053A"/>
    <w:rsid w:val="00FD054E"/>
    <w:rsid w:val="00FD062F"/>
    <w:rsid w:val="00FD0B51"/>
    <w:rsid w:val="00FD1665"/>
    <w:rsid w:val="00FD1F92"/>
    <w:rsid w:val="00FD20BC"/>
    <w:rsid w:val="00FD226D"/>
    <w:rsid w:val="00FD227F"/>
    <w:rsid w:val="00FD22A4"/>
    <w:rsid w:val="00FD24D8"/>
    <w:rsid w:val="00FD2B13"/>
    <w:rsid w:val="00FD2D0A"/>
    <w:rsid w:val="00FD2EB8"/>
    <w:rsid w:val="00FD3005"/>
    <w:rsid w:val="00FD346C"/>
    <w:rsid w:val="00FD350B"/>
    <w:rsid w:val="00FD368E"/>
    <w:rsid w:val="00FD3842"/>
    <w:rsid w:val="00FD386F"/>
    <w:rsid w:val="00FD395E"/>
    <w:rsid w:val="00FD3A1B"/>
    <w:rsid w:val="00FD4079"/>
    <w:rsid w:val="00FD4236"/>
    <w:rsid w:val="00FD4250"/>
    <w:rsid w:val="00FD4EF0"/>
    <w:rsid w:val="00FD5205"/>
    <w:rsid w:val="00FD53E9"/>
    <w:rsid w:val="00FD587E"/>
    <w:rsid w:val="00FD5B6B"/>
    <w:rsid w:val="00FD609C"/>
    <w:rsid w:val="00FD61D3"/>
    <w:rsid w:val="00FD6693"/>
    <w:rsid w:val="00FD6974"/>
    <w:rsid w:val="00FD6C65"/>
    <w:rsid w:val="00FD772E"/>
    <w:rsid w:val="00FD7922"/>
    <w:rsid w:val="00FD79BD"/>
    <w:rsid w:val="00FD79DF"/>
    <w:rsid w:val="00FE016D"/>
    <w:rsid w:val="00FE04C0"/>
    <w:rsid w:val="00FE05B5"/>
    <w:rsid w:val="00FE0A00"/>
    <w:rsid w:val="00FE0FE1"/>
    <w:rsid w:val="00FE0FFC"/>
    <w:rsid w:val="00FE107E"/>
    <w:rsid w:val="00FE10BF"/>
    <w:rsid w:val="00FE1242"/>
    <w:rsid w:val="00FE1518"/>
    <w:rsid w:val="00FE15EA"/>
    <w:rsid w:val="00FE1767"/>
    <w:rsid w:val="00FE17A1"/>
    <w:rsid w:val="00FE17EB"/>
    <w:rsid w:val="00FE1F27"/>
    <w:rsid w:val="00FE2501"/>
    <w:rsid w:val="00FE283E"/>
    <w:rsid w:val="00FE2916"/>
    <w:rsid w:val="00FE2C1F"/>
    <w:rsid w:val="00FE31B2"/>
    <w:rsid w:val="00FE3388"/>
    <w:rsid w:val="00FE33D8"/>
    <w:rsid w:val="00FE34AD"/>
    <w:rsid w:val="00FE38EA"/>
    <w:rsid w:val="00FE3B6D"/>
    <w:rsid w:val="00FE466C"/>
    <w:rsid w:val="00FE4E58"/>
    <w:rsid w:val="00FE50CC"/>
    <w:rsid w:val="00FE559D"/>
    <w:rsid w:val="00FE5620"/>
    <w:rsid w:val="00FE5C35"/>
    <w:rsid w:val="00FE5CD2"/>
    <w:rsid w:val="00FE61B4"/>
    <w:rsid w:val="00FE62A7"/>
    <w:rsid w:val="00FE6BF0"/>
    <w:rsid w:val="00FE6F36"/>
    <w:rsid w:val="00FE72EA"/>
    <w:rsid w:val="00FE7491"/>
    <w:rsid w:val="00FF00E6"/>
    <w:rsid w:val="00FF08D3"/>
    <w:rsid w:val="00FF0B8E"/>
    <w:rsid w:val="00FF0BA3"/>
    <w:rsid w:val="00FF0DE5"/>
    <w:rsid w:val="00FF0E7F"/>
    <w:rsid w:val="00FF0ED0"/>
    <w:rsid w:val="00FF0F4D"/>
    <w:rsid w:val="00FF18B9"/>
    <w:rsid w:val="00FF1CE7"/>
    <w:rsid w:val="00FF22BF"/>
    <w:rsid w:val="00FF23B0"/>
    <w:rsid w:val="00FF28A1"/>
    <w:rsid w:val="00FF2B11"/>
    <w:rsid w:val="00FF2F2F"/>
    <w:rsid w:val="00FF3176"/>
    <w:rsid w:val="00FF3360"/>
    <w:rsid w:val="00FF3416"/>
    <w:rsid w:val="00FF38E2"/>
    <w:rsid w:val="00FF3925"/>
    <w:rsid w:val="00FF3E7E"/>
    <w:rsid w:val="00FF411C"/>
    <w:rsid w:val="00FF4418"/>
    <w:rsid w:val="00FF49CC"/>
    <w:rsid w:val="00FF4B89"/>
    <w:rsid w:val="00FF515C"/>
    <w:rsid w:val="00FF56E2"/>
    <w:rsid w:val="00FF5CC9"/>
    <w:rsid w:val="00FF61E9"/>
    <w:rsid w:val="00FF621E"/>
    <w:rsid w:val="00FF6E1D"/>
    <w:rsid w:val="00FF7669"/>
    <w:rsid w:val="00FF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0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9291D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3929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39291D"/>
    <w:pPr>
      <w:keepNext/>
      <w:jc w:val="both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39291D"/>
    <w:pPr>
      <w:keepNext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771B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7771B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7771B5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7771B5"/>
    <w:rPr>
      <w:rFonts w:ascii="Calibri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9291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583F"/>
    <w:rPr>
      <w:rFonts w:cs="Times New Roman"/>
      <w:sz w:val="24"/>
    </w:rPr>
  </w:style>
  <w:style w:type="paragraph" w:styleId="Cabealho">
    <w:name w:val="header"/>
    <w:basedOn w:val="Normal"/>
    <w:link w:val="CabealhoChar"/>
    <w:uiPriority w:val="99"/>
    <w:rsid w:val="0039291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7771B5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9291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7771B5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39291D"/>
    <w:rPr>
      <w:rFonts w:cs="Times New Roman"/>
    </w:rPr>
  </w:style>
  <w:style w:type="character" w:styleId="Nmerodelinha">
    <w:name w:val="line number"/>
    <w:basedOn w:val="Fontepargpadro"/>
    <w:uiPriority w:val="99"/>
    <w:rsid w:val="0039291D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39291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771B5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39291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7771B5"/>
    <w:rPr>
      <w:rFonts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3929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7771B5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A52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71B5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9422D"/>
    <w:rPr>
      <w:rFonts w:cs="Times New Roman"/>
      <w:color w:val="0000FF"/>
      <w:u w:val="single"/>
    </w:rPr>
  </w:style>
  <w:style w:type="paragraph" w:styleId="Commarcadores">
    <w:name w:val="List Bullet"/>
    <w:basedOn w:val="Normal"/>
    <w:uiPriority w:val="99"/>
    <w:rsid w:val="00FD4079"/>
    <w:pPr>
      <w:ind w:left="360" w:hanging="360"/>
      <w:contextualSpacing/>
    </w:pPr>
  </w:style>
  <w:style w:type="character" w:styleId="Forte">
    <w:name w:val="Strong"/>
    <w:basedOn w:val="Fontepargpadro"/>
    <w:uiPriority w:val="99"/>
    <w:qFormat/>
    <w:rsid w:val="00526E70"/>
    <w:rPr>
      <w:rFonts w:cs="Times New Roman"/>
      <w:b/>
    </w:rPr>
  </w:style>
  <w:style w:type="character" w:styleId="CitaoHTML">
    <w:name w:val="HTML Cite"/>
    <w:basedOn w:val="Fontepargpadro"/>
    <w:uiPriority w:val="99"/>
    <w:rsid w:val="00F45B1A"/>
    <w:rPr>
      <w:rFonts w:cs="Times New Roman"/>
      <w:i/>
      <w:iCs/>
    </w:rPr>
  </w:style>
  <w:style w:type="table" w:styleId="Tabelacomgrade">
    <w:name w:val="Table Grid"/>
    <w:basedOn w:val="Tabelanormal"/>
    <w:uiPriority w:val="99"/>
    <w:rsid w:val="008711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">
    <w:name w:val="Tim"/>
    <w:basedOn w:val="Ttulo1"/>
    <w:uiPriority w:val="99"/>
    <w:rsid w:val="003A579A"/>
    <w:pPr>
      <w:jc w:val="center"/>
    </w:pPr>
    <w:rPr>
      <w:bCs w:val="0"/>
      <w:sz w:val="32"/>
    </w:rPr>
  </w:style>
  <w:style w:type="paragraph" w:customStyle="1" w:styleId="Default">
    <w:name w:val="Default"/>
    <w:rsid w:val="00413B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A39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0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5A9B-0305-4286-B260-F6DAE1AA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11</Pages>
  <Words>4575</Words>
  <Characters>24707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ESTADUAL DE POLÍTICA AMBIENTAL - COPAM</vt:lpstr>
    </vt:vector>
  </TitlesOfParts>
  <Company>Hewlett-Packard</Company>
  <LinksUpToDate>false</LinksUpToDate>
  <CharactersWithSpaces>29224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ESTADUAL DE POLÍTICA AMBIENTAL - COPAM</dc:title>
  <dc:creator>user</dc:creator>
  <cp:lastModifiedBy>Meio Ambiente</cp:lastModifiedBy>
  <cp:revision>18</cp:revision>
  <cp:lastPrinted>2017-03-31T11:47:00Z</cp:lastPrinted>
  <dcterms:created xsi:type="dcterms:W3CDTF">2021-12-16T17:38:00Z</dcterms:created>
  <dcterms:modified xsi:type="dcterms:W3CDTF">2022-01-18T19:31:00Z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719271196</vt:i4>
  </property>
</Properties>
</file>