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69A8" w:rsidRDefault="00AD69A8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PREFEITURA MUNICIPAL DE PAINS</w:t>
      </w:r>
    </w:p>
    <w:p w:rsidR="00AD69A8" w:rsidRDefault="00AD69A8">
      <w:pPr>
        <w:rPr>
          <w:rFonts w:ascii="Arial Narrow" w:hAnsi="Arial Narrow" w:cs="Arial"/>
          <w:b/>
        </w:rPr>
      </w:pPr>
    </w:p>
    <w:p w:rsidR="00AD69A8" w:rsidRDefault="00AD69A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ANEXO I – DA PROPOSTA</w:t>
      </w:r>
    </w:p>
    <w:p w:rsidR="00AD69A8" w:rsidRDefault="00AD69A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PAL Nº </w:t>
      </w:r>
      <w:r w:rsidR="002859B3">
        <w:rPr>
          <w:rFonts w:ascii="Arial Narrow" w:hAnsi="Arial Narrow" w:cs="Arial"/>
          <w:b/>
        </w:rPr>
        <w:t>023</w:t>
      </w:r>
      <w:r w:rsidR="00935E1C">
        <w:rPr>
          <w:rFonts w:ascii="Arial Narrow" w:hAnsi="Arial Narrow" w:cs="Arial"/>
          <w:b/>
        </w:rPr>
        <w:t>/2021</w:t>
      </w:r>
      <w:r>
        <w:rPr>
          <w:rFonts w:ascii="Arial Narrow" w:hAnsi="Arial Narrow" w:cs="Arial"/>
          <w:b/>
        </w:rPr>
        <w:t xml:space="preserve">  – Pregão Presencial Nº</w:t>
      </w:r>
      <w:r w:rsidR="002859B3">
        <w:rPr>
          <w:rFonts w:ascii="Arial Narrow" w:hAnsi="Arial Narrow" w:cs="Arial"/>
          <w:b/>
        </w:rPr>
        <w:t>13</w:t>
      </w:r>
      <w:r>
        <w:rPr>
          <w:rFonts w:ascii="Arial Narrow" w:hAnsi="Arial Narrow" w:cs="Arial"/>
          <w:b/>
        </w:rPr>
        <w:t xml:space="preserve"> </w:t>
      </w:r>
      <w:r w:rsidR="00935E1C">
        <w:rPr>
          <w:rFonts w:ascii="Arial Narrow" w:hAnsi="Arial Narrow" w:cs="Arial"/>
          <w:b/>
        </w:rPr>
        <w:t>/2021</w:t>
      </w:r>
    </w:p>
    <w:p w:rsidR="00AD69A8" w:rsidRDefault="00AD69A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Registro de Preços Nº</w:t>
      </w:r>
      <w:r w:rsidR="002859B3">
        <w:rPr>
          <w:rFonts w:ascii="Arial Narrow" w:hAnsi="Arial Narrow" w:cs="Arial"/>
          <w:b/>
        </w:rPr>
        <w:t xml:space="preserve"> 04</w:t>
      </w:r>
      <w:r w:rsidR="00935E1C">
        <w:rPr>
          <w:rFonts w:ascii="Arial Narrow" w:hAnsi="Arial Narrow" w:cs="Arial"/>
          <w:b/>
        </w:rPr>
        <w:t>/2021</w:t>
      </w:r>
    </w:p>
    <w:p w:rsidR="00AD69A8" w:rsidRDefault="00AD69A8">
      <w:pPr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Look w:val="0000"/>
      </w:tblPr>
      <w:tblGrid>
        <w:gridCol w:w="2088"/>
        <w:gridCol w:w="5760"/>
      </w:tblGrid>
      <w:tr w:rsidR="00AD69A8">
        <w:tc>
          <w:tcPr>
            <w:tcW w:w="2088" w:type="dxa"/>
          </w:tcPr>
          <w:p w:rsidR="00AD69A8" w:rsidRDefault="00AD69A8" w:rsidP="00686E0B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Empresa</w:t>
            </w:r>
          </w:p>
        </w:tc>
        <w:tc>
          <w:tcPr>
            <w:tcW w:w="5760" w:type="dxa"/>
          </w:tcPr>
          <w:p w:rsidR="00AD69A8" w:rsidRDefault="00AD69A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D69A8">
        <w:tc>
          <w:tcPr>
            <w:tcW w:w="2088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CNPJ/CPF:</w:t>
            </w:r>
          </w:p>
        </w:tc>
        <w:tc>
          <w:tcPr>
            <w:tcW w:w="5760" w:type="dxa"/>
          </w:tcPr>
          <w:p w:rsidR="00AD69A8" w:rsidRDefault="00AD69A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D69A8">
        <w:tc>
          <w:tcPr>
            <w:tcW w:w="2088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Endereço:</w:t>
            </w:r>
          </w:p>
        </w:tc>
        <w:tc>
          <w:tcPr>
            <w:tcW w:w="5760" w:type="dxa"/>
          </w:tcPr>
          <w:p w:rsidR="00AD69A8" w:rsidRDefault="00AD69A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D69A8">
        <w:tc>
          <w:tcPr>
            <w:tcW w:w="2088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Telefone:</w:t>
            </w:r>
          </w:p>
        </w:tc>
        <w:tc>
          <w:tcPr>
            <w:tcW w:w="5760" w:type="dxa"/>
          </w:tcPr>
          <w:p w:rsidR="00AD69A8" w:rsidRDefault="00AD69A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D69A8">
        <w:tc>
          <w:tcPr>
            <w:tcW w:w="2088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Data:</w:t>
            </w:r>
          </w:p>
        </w:tc>
        <w:tc>
          <w:tcPr>
            <w:tcW w:w="5760" w:type="dxa"/>
          </w:tcPr>
          <w:p w:rsidR="00AD69A8" w:rsidRDefault="00AD69A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D69A8" w:rsidRDefault="00AD69A8"/>
    <w:p w:rsidR="00AD69A8" w:rsidRPr="00D71969" w:rsidRDefault="00AD69A8" w:rsidP="008D4147">
      <w:pPr>
        <w:ind w:right="556"/>
        <w:jc w:val="both"/>
      </w:pPr>
      <w:r>
        <w:rPr>
          <w:rFonts w:ascii="Arial Narrow" w:hAnsi="Arial Narrow" w:cs="Arial"/>
        </w:rPr>
        <w:tab/>
      </w:r>
      <w:r w:rsidR="00D71969" w:rsidRPr="00D71969">
        <w:t xml:space="preserve">  REGISTRO DE PREÇOS PARA A AQUISIÇÃO </w:t>
      </w:r>
      <w:r w:rsidR="00D71969" w:rsidRPr="00D71969">
        <w:rPr>
          <w:bCs/>
        </w:rPr>
        <w:t xml:space="preserve">DE KITS DE ENXOVAL PARA RECÉM-NASCIDO (KITS NATALIDADE) PARA SEREM ENTREGUES ÀS GESTANTES ATENDIDAS PELO CRAS- CENTRO DE REFERENCIA DA ASSISTÊNCIA SOCIAL, CONFORME SOLICITAÇÃO DA SECRETARIA MUNICIPAL DE ASSISTÊNCIA SOCIAL </w:t>
      </w:r>
      <w:r w:rsidR="00D71969" w:rsidRPr="00D71969">
        <w:t>DO MUNICÍPIO DE PAINS, DE ACORDO COM A LEI MUNICIPAL N°1.312/2015 E RESOLUÇÃO N°14/2017 DO CONSELHO MUNICIPAL DE ASSISTÊNCIA SOCIAL (CRAS) DE PAINS-MG.</w:t>
      </w:r>
    </w:p>
    <w:p w:rsidR="00AD69A8" w:rsidRPr="00D71969" w:rsidRDefault="00AD69A8">
      <w:pPr>
        <w:ind w:right="556"/>
        <w:jc w:val="both"/>
      </w:pPr>
    </w:p>
    <w:tbl>
      <w:tblPr>
        <w:tblW w:w="0" w:type="auto"/>
        <w:tblInd w:w="-90" w:type="dxa"/>
        <w:tblLayout w:type="fixed"/>
        <w:tblLook w:val="0000"/>
      </w:tblPr>
      <w:tblGrid>
        <w:gridCol w:w="828"/>
        <w:gridCol w:w="912"/>
        <w:gridCol w:w="8805"/>
        <w:gridCol w:w="2190"/>
        <w:gridCol w:w="2133"/>
      </w:tblGrid>
      <w:tr w:rsidR="00AD69A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Quant.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Especificação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Unit.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T.</w:t>
            </w: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Meia lisa para bebê recém nascido, fabricada com tecido 65% algodão / 31% poliamida / 4% elastano. Tamanho: de 00 a 06 meses - embalagem c/03 pares.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Banheira para Bebê, Material: Plástico, resistente, atóxico. Capacidade mínima 20 litros. Medidas: 73 cm x Largura: 39,5 cm x Altura: 25 cm. Cores: rosa, azul, verde e amarelo.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Estojo com 03 mamadeiras: - 01Mamadeira 80ml - Livre de BPA - 01Mamadeira 150ml - Livre de BPA - 01Mamadeira 240ml - Livre de BPA, para criança de 0 a 06 meses, produzidas com material policarbonato com bicos de silicone ortodôntico, atóxica, podendo ser esterilizada até 125ºC sem deformar. Gargalo higiênico, sem abas cortantes, com selo de aprovação do INMETRO. Cores: rosa, azul e amarelo.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Sabonete infantil, glicerinado, em barra, formulação suave, hipoalergênico, fragrância suave, indicado para bebes, peso mínimo: 80 gramas. Dermatologicamente testado.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Travesseiro para bebe, antialérgico, enchimento: 100% fibra de poliéster siliconado, tecido 67% viscose e 33% poliéster, medidas aproximadas do produto: 110 mm , largura: 300 mm, profundidade: 200mmcom desenhos infantis,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Cobertor para bebê, Características: Antialérgico / Antiácaro e com Barra. Medidas: 80 cm x 110 cm, Tecido 100% Poliéster. Cores: rosa, azul, verde água e amarelo claro.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650FF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Lenço umedecido: -neutro feito com tecido não tecido (TNT</w:t>
            </w:r>
            <w:r w:rsidR="004B3010">
              <w:t>), dermatologicamente testado,</w:t>
            </w:r>
            <w:r>
              <w:t xml:space="preserve"> com ingredientes não alcoólicos, indicado para uso em bebes, frasco plástico </w:t>
            </w:r>
            <w:r>
              <w:lastRenderedPageBreak/>
              <w:t>com 75 unidades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08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B3010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Toalha de banho INFANTIL, com capuz, no mín. 100% ALGODÃO, FELPUDA, acabamento em viés, tamanho míni. 70x90 cm, cor branca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B3010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Shampoo neutro para bebê, oftalmologicamente e dermatologicamente testado, 200 ml cada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B3010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Algodão hidrófilo, em bola, pacote com 100gr;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Conjunto escova e pente de cabelo para bebê, com cerdas extra delicadas e pontas arredondadas, cabos fáceis de manusear, cor unissex;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D414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Macacão p/ bebê, manga longa, com pé, liso, 100% algodão, cores diversas (P,M,G)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47" w:rsidRDefault="008D4147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Macacão p/ bebê, manga curta, liso, 100% algodão, cores diversas (P,M,G)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Blusa, manga longa, c/ botão no ombro, meia malha, 100% algodão, lisa (P,M,G)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Blusa, manga curta, c/ botão no ombro, meia malha, 100% algodão, lisa (P,M,G)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 xml:space="preserve">Calça infantil, cores diversas (P,M,G)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Manta, 100% poliéster, 90cm x 1,10m, lisa, cores diversas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Jogo de lençol p/ berço, contendo 2 peças, 100% algodão: 01 virol 1,50m x 90cm e 01 fronha 40cm x 28cm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7472A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 xml:space="preserve">Kit </w:t>
            </w:r>
            <w:r w:rsidR="00680F76">
              <w:t>Babador para bebê, 30cm x 25cm, malha, 100% algodão</w:t>
            </w:r>
            <w:r>
              <w:t xml:space="preserve"> (03 un)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680F76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Touca de lã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5247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680F76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Tesourinha infantil para corte de unha , ponta arredondada, cores variadas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74" w:rsidRDefault="0055247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80F7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 xml:space="preserve">Par de luvas para bebê, tecido 100% algodão – Unisex, 04 unidades por kit.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80F7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Cobertor infantil medindo 70x90 cm, antialérgico, 100% algodão, pacote com 01 unidade com estampa unissex.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80F7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Caixa de cotonetes com 100 unidades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80F7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57444" w:rsidP="00DF0402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t>Mosquiteiro de berço, varal inteiro, tamanho da capa 1,40 x 1,50M, tamanho da saia  6,00 x 1,50M, composição saia – tule 100% poliamida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80F7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57444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Pr="00657444" w:rsidRDefault="00657444" w:rsidP="00DF0402">
            <w:pPr>
              <w:snapToGrid w:val="0"/>
              <w:jc w:val="both"/>
              <w:rPr>
                <w:color w:val="000000"/>
              </w:rPr>
            </w:pPr>
            <w:r w:rsidRPr="00657444">
              <w:rPr>
                <w:color w:val="000000"/>
              </w:rPr>
              <w:t>Fralda infantil, com aloe vera gel, com barreira anti-vazamento, tamanho P</w:t>
            </w:r>
            <w:r>
              <w:rPr>
                <w:color w:val="000000"/>
              </w:rPr>
              <w:t xml:space="preserve">  (42un)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76" w:rsidRDefault="00680F7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7472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72A" w:rsidRDefault="0047472A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72A" w:rsidRDefault="0048461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72A" w:rsidRPr="0047472A" w:rsidRDefault="0047472A" w:rsidP="00DF0402">
            <w:pPr>
              <w:snapToGrid w:val="0"/>
              <w:jc w:val="both"/>
              <w:rPr>
                <w:color w:val="000000"/>
              </w:rPr>
            </w:pPr>
            <w:r w:rsidRPr="0047472A">
              <w:rPr>
                <w:rStyle w:val="nfase"/>
                <w:bCs/>
                <w:i w:val="0"/>
                <w:iCs w:val="0"/>
                <w:color w:val="000000"/>
                <w:shd w:val="clear" w:color="auto" w:fill="FFFFFF"/>
              </w:rPr>
              <w:t>Óleo</w:t>
            </w:r>
            <w:r w:rsidRPr="0047472A">
              <w:rPr>
                <w:color w:val="000000"/>
                <w:shd w:val="clear" w:color="auto" w:fill="FFFFFF"/>
              </w:rPr>
              <w:t> para recém-nascido  para a hidratação da pele 200ml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72A" w:rsidRDefault="0047472A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2A" w:rsidRDefault="0047472A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AD69A8" w:rsidRDefault="00AD69A8">
      <w:pPr>
        <w:jc w:val="center"/>
      </w:pPr>
    </w:p>
    <w:p w:rsidR="00AD69A8" w:rsidRDefault="00AD69A8">
      <w:pPr>
        <w:ind w:right="-3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AD69A8" w:rsidRDefault="00AD69A8">
      <w:pPr>
        <w:jc w:val="center"/>
      </w:pPr>
    </w:p>
    <w:tbl>
      <w:tblPr>
        <w:tblW w:w="0" w:type="auto"/>
        <w:tblLayout w:type="fixed"/>
        <w:tblLook w:val="0000"/>
      </w:tblPr>
      <w:tblGrid>
        <w:gridCol w:w="4357"/>
        <w:gridCol w:w="5111"/>
      </w:tblGrid>
      <w:tr w:rsidR="00AD69A8">
        <w:tc>
          <w:tcPr>
            <w:tcW w:w="4357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5111" w:type="dxa"/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AD69A8">
        <w:tc>
          <w:tcPr>
            <w:tcW w:w="4357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5111" w:type="dxa"/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AD69A8">
        <w:tc>
          <w:tcPr>
            <w:tcW w:w="4357" w:type="dxa"/>
          </w:tcPr>
          <w:p w:rsidR="00AD69A8" w:rsidRDefault="00AD69A8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5111" w:type="dxa"/>
          </w:tcPr>
          <w:p w:rsidR="00AD69A8" w:rsidRDefault="00AD69A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</w:t>
            </w:r>
          </w:p>
        </w:tc>
      </w:tr>
    </w:tbl>
    <w:p w:rsidR="00AD69A8" w:rsidRDefault="00AD69A8">
      <w:pPr>
        <w:jc w:val="both"/>
      </w:pPr>
    </w:p>
    <w:sectPr w:rsidR="00AD69A8" w:rsidSect="004B3010">
      <w:footerReference w:type="default" r:id="rId6"/>
      <w:footerReference w:type="first" r:id="rId7"/>
      <w:pgSz w:w="16837" w:h="11905" w:orient="landscape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AD" w:rsidRDefault="00407CAD">
      <w:r>
        <w:separator/>
      </w:r>
    </w:p>
  </w:endnote>
  <w:endnote w:type="continuationSeparator" w:id="1">
    <w:p w:rsidR="00407CAD" w:rsidRDefault="0040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A8" w:rsidRDefault="00B40812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15pt;height:12.9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D69A8" w:rsidRDefault="00B40812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AD69A8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2859B3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A8" w:rsidRDefault="00AD69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AD" w:rsidRDefault="00407CAD">
      <w:r>
        <w:separator/>
      </w:r>
    </w:p>
  </w:footnote>
  <w:footnote w:type="continuationSeparator" w:id="1">
    <w:p w:rsidR="00407CAD" w:rsidRDefault="00407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6E0B"/>
    <w:rsid w:val="000A7CC7"/>
    <w:rsid w:val="002859B3"/>
    <w:rsid w:val="0030303C"/>
    <w:rsid w:val="003B2755"/>
    <w:rsid w:val="00407CAD"/>
    <w:rsid w:val="00422A5B"/>
    <w:rsid w:val="0047472A"/>
    <w:rsid w:val="00484619"/>
    <w:rsid w:val="004B3010"/>
    <w:rsid w:val="00552474"/>
    <w:rsid w:val="0056123F"/>
    <w:rsid w:val="005756FF"/>
    <w:rsid w:val="005871B3"/>
    <w:rsid w:val="00650FF4"/>
    <w:rsid w:val="00657444"/>
    <w:rsid w:val="00660505"/>
    <w:rsid w:val="00680F76"/>
    <w:rsid w:val="00686E0B"/>
    <w:rsid w:val="006E489A"/>
    <w:rsid w:val="007C0584"/>
    <w:rsid w:val="008D4147"/>
    <w:rsid w:val="00935E1C"/>
    <w:rsid w:val="009549F8"/>
    <w:rsid w:val="00993410"/>
    <w:rsid w:val="00AD69A8"/>
    <w:rsid w:val="00B40812"/>
    <w:rsid w:val="00B854FB"/>
    <w:rsid w:val="00C8365E"/>
    <w:rsid w:val="00D71969"/>
    <w:rsid w:val="00DF0402"/>
    <w:rsid w:val="00FA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05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60505"/>
  </w:style>
  <w:style w:type="character" w:customStyle="1" w:styleId="WW-Absatz-Standardschriftart">
    <w:name w:val="WW-Absatz-Standardschriftart"/>
    <w:rsid w:val="00660505"/>
  </w:style>
  <w:style w:type="character" w:customStyle="1" w:styleId="WW-Absatz-Standardschriftart1">
    <w:name w:val="WW-Absatz-Standardschriftart1"/>
    <w:rsid w:val="00660505"/>
  </w:style>
  <w:style w:type="character" w:customStyle="1" w:styleId="WW-Absatz-Standardschriftart11">
    <w:name w:val="WW-Absatz-Standardschriftart11"/>
    <w:rsid w:val="00660505"/>
  </w:style>
  <w:style w:type="character" w:customStyle="1" w:styleId="WW-Absatz-Standardschriftart111">
    <w:name w:val="WW-Absatz-Standardschriftart111"/>
    <w:rsid w:val="00660505"/>
  </w:style>
  <w:style w:type="character" w:customStyle="1" w:styleId="WW-Absatz-Standardschriftart1111">
    <w:name w:val="WW-Absatz-Standardschriftart1111"/>
    <w:rsid w:val="00660505"/>
  </w:style>
  <w:style w:type="character" w:customStyle="1" w:styleId="WW-Absatz-Standardschriftart11111">
    <w:name w:val="WW-Absatz-Standardschriftart11111"/>
    <w:rsid w:val="00660505"/>
  </w:style>
  <w:style w:type="character" w:customStyle="1" w:styleId="WW-Absatz-Standardschriftart111111">
    <w:name w:val="WW-Absatz-Standardschriftart111111"/>
    <w:rsid w:val="00660505"/>
  </w:style>
  <w:style w:type="character" w:customStyle="1" w:styleId="WW-Absatz-Standardschriftart1111111">
    <w:name w:val="WW-Absatz-Standardschriftart1111111"/>
    <w:rsid w:val="00660505"/>
  </w:style>
  <w:style w:type="character" w:customStyle="1" w:styleId="WW-Absatz-Standardschriftart11111111">
    <w:name w:val="WW-Absatz-Standardschriftart11111111"/>
    <w:rsid w:val="00660505"/>
  </w:style>
  <w:style w:type="character" w:customStyle="1" w:styleId="WW-Absatz-Standardschriftart111111111">
    <w:name w:val="WW-Absatz-Standardschriftart111111111"/>
    <w:rsid w:val="00660505"/>
  </w:style>
  <w:style w:type="character" w:customStyle="1" w:styleId="WW-Absatz-Standardschriftart1111111111">
    <w:name w:val="WW-Absatz-Standardschriftart1111111111"/>
    <w:rsid w:val="00660505"/>
  </w:style>
  <w:style w:type="character" w:customStyle="1" w:styleId="WW8Num1z0">
    <w:name w:val="WW8Num1z0"/>
    <w:rsid w:val="00660505"/>
    <w:rPr>
      <w:rFonts w:ascii="Symbol" w:hAnsi="Symbol"/>
      <w:color w:val="auto"/>
    </w:rPr>
  </w:style>
  <w:style w:type="character" w:customStyle="1" w:styleId="WW-Absatz-Standardschriftart11111111111">
    <w:name w:val="WW-Absatz-Standardschriftart11111111111"/>
    <w:rsid w:val="00660505"/>
  </w:style>
  <w:style w:type="character" w:customStyle="1" w:styleId="WW-Absatz-Standardschriftart111111111111">
    <w:name w:val="WW-Absatz-Standardschriftart111111111111"/>
    <w:rsid w:val="00660505"/>
  </w:style>
  <w:style w:type="character" w:customStyle="1" w:styleId="WW-Absatz-Standardschriftart1111111111111">
    <w:name w:val="WW-Absatz-Standardschriftart1111111111111"/>
    <w:rsid w:val="00660505"/>
  </w:style>
  <w:style w:type="character" w:customStyle="1" w:styleId="WW-Absatz-Standardschriftart11111111111111">
    <w:name w:val="WW-Absatz-Standardschriftart11111111111111"/>
    <w:rsid w:val="00660505"/>
  </w:style>
  <w:style w:type="character" w:customStyle="1" w:styleId="WW-Absatz-Standardschriftart111111111111111">
    <w:name w:val="WW-Absatz-Standardschriftart111111111111111"/>
    <w:rsid w:val="00660505"/>
  </w:style>
  <w:style w:type="character" w:customStyle="1" w:styleId="WW8Num1z1">
    <w:name w:val="WW8Num1z1"/>
    <w:rsid w:val="00660505"/>
    <w:rPr>
      <w:rFonts w:ascii="Courier New" w:hAnsi="Courier New" w:cs="Courier New"/>
    </w:rPr>
  </w:style>
  <w:style w:type="character" w:customStyle="1" w:styleId="WW8Num1z2">
    <w:name w:val="WW8Num1z2"/>
    <w:rsid w:val="00660505"/>
    <w:rPr>
      <w:rFonts w:ascii="Wingdings" w:hAnsi="Wingdings"/>
    </w:rPr>
  </w:style>
  <w:style w:type="character" w:customStyle="1" w:styleId="WW8Num1z3">
    <w:name w:val="WW8Num1z3"/>
    <w:rsid w:val="00660505"/>
    <w:rPr>
      <w:rFonts w:ascii="Symbol" w:hAnsi="Symbol"/>
    </w:rPr>
  </w:style>
  <w:style w:type="character" w:customStyle="1" w:styleId="WW8Num3z0">
    <w:name w:val="WW8Num3z0"/>
    <w:rsid w:val="00660505"/>
    <w:rPr>
      <w:b w:val="0"/>
    </w:rPr>
  </w:style>
  <w:style w:type="character" w:customStyle="1" w:styleId="WW8Num9z0">
    <w:name w:val="WW8Num9z0"/>
    <w:rsid w:val="00660505"/>
    <w:rPr>
      <w:b w:val="0"/>
    </w:rPr>
  </w:style>
  <w:style w:type="character" w:customStyle="1" w:styleId="WW8Num10z0">
    <w:name w:val="WW8Num10z0"/>
    <w:rsid w:val="00660505"/>
    <w:rPr>
      <w:rFonts w:ascii="Symbol" w:hAnsi="Symbol"/>
      <w:color w:val="auto"/>
    </w:rPr>
  </w:style>
  <w:style w:type="character" w:customStyle="1" w:styleId="WW8Num10z1">
    <w:name w:val="WW8Num10z1"/>
    <w:rsid w:val="00660505"/>
    <w:rPr>
      <w:rFonts w:ascii="Courier New" w:hAnsi="Courier New" w:cs="Courier New"/>
    </w:rPr>
  </w:style>
  <w:style w:type="character" w:customStyle="1" w:styleId="WW8Num10z2">
    <w:name w:val="WW8Num10z2"/>
    <w:rsid w:val="00660505"/>
    <w:rPr>
      <w:rFonts w:ascii="Wingdings" w:hAnsi="Wingdings"/>
    </w:rPr>
  </w:style>
  <w:style w:type="character" w:customStyle="1" w:styleId="WW8Num10z3">
    <w:name w:val="WW8Num10z3"/>
    <w:rsid w:val="00660505"/>
    <w:rPr>
      <w:rFonts w:ascii="Symbol" w:hAnsi="Symbol"/>
    </w:rPr>
  </w:style>
  <w:style w:type="character" w:customStyle="1" w:styleId="WW8Num11z0">
    <w:name w:val="WW8Num11z0"/>
    <w:rsid w:val="00660505"/>
    <w:rPr>
      <w:b w:val="0"/>
    </w:rPr>
  </w:style>
  <w:style w:type="character" w:customStyle="1" w:styleId="WW8Num13z0">
    <w:name w:val="WW8Num13z0"/>
    <w:rsid w:val="00660505"/>
    <w:rPr>
      <w:b w:val="0"/>
    </w:rPr>
  </w:style>
  <w:style w:type="character" w:customStyle="1" w:styleId="WW8Num18z0">
    <w:name w:val="WW8Num18z0"/>
    <w:rsid w:val="00660505"/>
    <w:rPr>
      <w:rFonts w:ascii="Symbol" w:hAnsi="Symbol"/>
      <w:color w:val="auto"/>
    </w:rPr>
  </w:style>
  <w:style w:type="character" w:customStyle="1" w:styleId="WW8Num18z1">
    <w:name w:val="WW8Num18z1"/>
    <w:rsid w:val="00660505"/>
    <w:rPr>
      <w:rFonts w:ascii="Courier New" w:hAnsi="Courier New" w:cs="Courier New"/>
    </w:rPr>
  </w:style>
  <w:style w:type="character" w:customStyle="1" w:styleId="WW8Num18z2">
    <w:name w:val="WW8Num18z2"/>
    <w:rsid w:val="00660505"/>
    <w:rPr>
      <w:rFonts w:ascii="Wingdings" w:hAnsi="Wingdings"/>
    </w:rPr>
  </w:style>
  <w:style w:type="character" w:customStyle="1" w:styleId="WW8Num18z3">
    <w:name w:val="WW8Num18z3"/>
    <w:rsid w:val="00660505"/>
    <w:rPr>
      <w:rFonts w:ascii="Symbol" w:hAnsi="Symbol"/>
    </w:rPr>
  </w:style>
  <w:style w:type="character" w:customStyle="1" w:styleId="WW8Num20z0">
    <w:name w:val="WW8Num20z0"/>
    <w:rsid w:val="00660505"/>
    <w:rPr>
      <w:rFonts w:ascii="Wingdings" w:hAnsi="Wingdings"/>
    </w:rPr>
  </w:style>
  <w:style w:type="character" w:customStyle="1" w:styleId="WW8Num20z1">
    <w:name w:val="WW8Num20z1"/>
    <w:rsid w:val="00660505"/>
    <w:rPr>
      <w:rFonts w:ascii="Courier New" w:hAnsi="Courier New" w:cs="Courier New"/>
    </w:rPr>
  </w:style>
  <w:style w:type="character" w:customStyle="1" w:styleId="WW8Num20z3">
    <w:name w:val="WW8Num20z3"/>
    <w:rsid w:val="00660505"/>
    <w:rPr>
      <w:rFonts w:ascii="Symbol" w:hAnsi="Symbol"/>
    </w:rPr>
  </w:style>
  <w:style w:type="character" w:customStyle="1" w:styleId="WW8Num21z0">
    <w:name w:val="WW8Num21z0"/>
    <w:rsid w:val="00660505"/>
    <w:rPr>
      <w:rFonts w:ascii="Symbol" w:hAnsi="Symbol"/>
      <w:color w:val="auto"/>
    </w:rPr>
  </w:style>
  <w:style w:type="character" w:customStyle="1" w:styleId="WW8Num21z1">
    <w:name w:val="WW8Num21z1"/>
    <w:rsid w:val="00660505"/>
    <w:rPr>
      <w:rFonts w:ascii="Courier New" w:hAnsi="Courier New" w:cs="Courier New"/>
    </w:rPr>
  </w:style>
  <w:style w:type="character" w:customStyle="1" w:styleId="WW8Num21z2">
    <w:name w:val="WW8Num21z2"/>
    <w:rsid w:val="00660505"/>
    <w:rPr>
      <w:rFonts w:ascii="Wingdings" w:hAnsi="Wingdings"/>
    </w:rPr>
  </w:style>
  <w:style w:type="character" w:customStyle="1" w:styleId="WW8Num21z3">
    <w:name w:val="WW8Num21z3"/>
    <w:rsid w:val="00660505"/>
    <w:rPr>
      <w:rFonts w:ascii="Symbol" w:hAnsi="Symbol"/>
    </w:rPr>
  </w:style>
  <w:style w:type="character" w:customStyle="1" w:styleId="WW8Num22z0">
    <w:name w:val="WW8Num22z0"/>
    <w:rsid w:val="00660505"/>
    <w:rPr>
      <w:rFonts w:ascii="Wingdings" w:hAnsi="Wingdings"/>
    </w:rPr>
  </w:style>
  <w:style w:type="character" w:customStyle="1" w:styleId="WW8Num22z1">
    <w:name w:val="WW8Num22z1"/>
    <w:rsid w:val="00660505"/>
    <w:rPr>
      <w:rFonts w:ascii="Courier New" w:hAnsi="Courier New" w:cs="Courier New"/>
    </w:rPr>
  </w:style>
  <w:style w:type="character" w:customStyle="1" w:styleId="WW8Num22z3">
    <w:name w:val="WW8Num22z3"/>
    <w:rsid w:val="00660505"/>
    <w:rPr>
      <w:rFonts w:ascii="Symbol" w:hAnsi="Symbol"/>
    </w:rPr>
  </w:style>
  <w:style w:type="character" w:customStyle="1" w:styleId="WW8Num24z0">
    <w:name w:val="WW8Num24z0"/>
    <w:rsid w:val="00660505"/>
    <w:rPr>
      <w:rFonts w:ascii="Wingdings" w:hAnsi="Wingdings"/>
    </w:rPr>
  </w:style>
  <w:style w:type="character" w:customStyle="1" w:styleId="WW8Num24z1">
    <w:name w:val="WW8Num24z1"/>
    <w:rsid w:val="00660505"/>
    <w:rPr>
      <w:rFonts w:ascii="Courier New" w:hAnsi="Courier New" w:cs="Courier New"/>
    </w:rPr>
  </w:style>
  <w:style w:type="character" w:customStyle="1" w:styleId="WW8Num24z3">
    <w:name w:val="WW8Num24z3"/>
    <w:rsid w:val="00660505"/>
    <w:rPr>
      <w:rFonts w:ascii="Symbol" w:hAnsi="Symbol"/>
    </w:rPr>
  </w:style>
  <w:style w:type="character" w:customStyle="1" w:styleId="WW8Num29z0">
    <w:name w:val="WW8Num29z0"/>
    <w:rsid w:val="00660505"/>
    <w:rPr>
      <w:rFonts w:ascii="Wingdings" w:hAnsi="Wingdings"/>
    </w:rPr>
  </w:style>
  <w:style w:type="character" w:customStyle="1" w:styleId="WW8Num29z1">
    <w:name w:val="WW8Num29z1"/>
    <w:rsid w:val="00660505"/>
    <w:rPr>
      <w:rFonts w:ascii="Courier New" w:hAnsi="Courier New" w:cs="Courier New"/>
    </w:rPr>
  </w:style>
  <w:style w:type="character" w:customStyle="1" w:styleId="WW8Num29z3">
    <w:name w:val="WW8Num29z3"/>
    <w:rsid w:val="00660505"/>
    <w:rPr>
      <w:rFonts w:ascii="Symbol" w:hAnsi="Symbol"/>
    </w:rPr>
  </w:style>
  <w:style w:type="character" w:customStyle="1" w:styleId="WW8Num30z0">
    <w:name w:val="WW8Num30z0"/>
    <w:rsid w:val="00660505"/>
    <w:rPr>
      <w:rFonts w:ascii="Symbol" w:hAnsi="Symbol"/>
      <w:color w:val="auto"/>
    </w:rPr>
  </w:style>
  <w:style w:type="character" w:customStyle="1" w:styleId="WW8Num30z1">
    <w:name w:val="WW8Num30z1"/>
    <w:rsid w:val="00660505"/>
    <w:rPr>
      <w:rFonts w:ascii="Courier New" w:hAnsi="Courier New" w:cs="Courier New"/>
    </w:rPr>
  </w:style>
  <w:style w:type="character" w:customStyle="1" w:styleId="WW8Num30z2">
    <w:name w:val="WW8Num30z2"/>
    <w:rsid w:val="00660505"/>
    <w:rPr>
      <w:rFonts w:ascii="Wingdings" w:hAnsi="Wingdings"/>
    </w:rPr>
  </w:style>
  <w:style w:type="character" w:customStyle="1" w:styleId="WW8Num30z3">
    <w:name w:val="WW8Num30z3"/>
    <w:rsid w:val="00660505"/>
    <w:rPr>
      <w:rFonts w:ascii="Symbol" w:hAnsi="Symbol"/>
    </w:rPr>
  </w:style>
  <w:style w:type="character" w:customStyle="1" w:styleId="Fontepargpadro1">
    <w:name w:val="Fonte parág. padrão1"/>
    <w:rsid w:val="00660505"/>
  </w:style>
  <w:style w:type="character" w:styleId="Nmerodepgina">
    <w:name w:val="page number"/>
    <w:basedOn w:val="Fontepargpadro1"/>
    <w:rsid w:val="00660505"/>
  </w:style>
  <w:style w:type="paragraph" w:customStyle="1" w:styleId="Ttulo1">
    <w:name w:val="Título1"/>
    <w:basedOn w:val="Normal"/>
    <w:next w:val="Corpodetexto"/>
    <w:rsid w:val="006605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60505"/>
    <w:pPr>
      <w:spacing w:after="120"/>
    </w:pPr>
  </w:style>
  <w:style w:type="paragraph" w:styleId="Lista">
    <w:name w:val="List"/>
    <w:basedOn w:val="Corpodetexto"/>
    <w:rsid w:val="00660505"/>
    <w:rPr>
      <w:rFonts w:cs="Tahoma"/>
    </w:rPr>
  </w:style>
  <w:style w:type="paragraph" w:customStyle="1" w:styleId="Legenda1">
    <w:name w:val="Legenda1"/>
    <w:basedOn w:val="Normal"/>
    <w:rsid w:val="0066050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60505"/>
    <w:pPr>
      <w:suppressLineNumbers/>
    </w:pPr>
    <w:rPr>
      <w:rFonts w:cs="Tahoma"/>
    </w:rPr>
  </w:style>
  <w:style w:type="paragraph" w:styleId="Rodap">
    <w:name w:val="footer"/>
    <w:basedOn w:val="Normal"/>
    <w:rsid w:val="0066050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6605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60505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0505"/>
    <w:pPr>
      <w:suppressLineNumbers/>
    </w:pPr>
  </w:style>
  <w:style w:type="paragraph" w:customStyle="1" w:styleId="Ttulodetabela">
    <w:name w:val="Título de tabela"/>
    <w:basedOn w:val="Contedodetabela"/>
    <w:rsid w:val="0066050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660505"/>
  </w:style>
  <w:style w:type="character" w:styleId="nfase">
    <w:name w:val="Emphasis"/>
    <w:basedOn w:val="Fontepargpadro"/>
    <w:uiPriority w:val="20"/>
    <w:qFormat/>
    <w:rsid w:val="004747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DA PROPOSTA</vt:lpstr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DA PROPOSTA</dc:title>
  <dc:creator>x</dc:creator>
  <cp:lastModifiedBy>Licitacao</cp:lastModifiedBy>
  <cp:revision>6</cp:revision>
  <cp:lastPrinted>2010-08-11T11:51:00Z</cp:lastPrinted>
  <dcterms:created xsi:type="dcterms:W3CDTF">2021-02-05T18:10:00Z</dcterms:created>
  <dcterms:modified xsi:type="dcterms:W3CDTF">2021-02-12T18:23:00Z</dcterms:modified>
</cp:coreProperties>
</file>