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w:t>
      </w:r>
      <w:r w:rsidR="0021308F">
        <w:rPr>
          <w:bCs/>
          <w:sz w:val="24"/>
          <w:szCs w:val="24"/>
          <w:u w:val="single"/>
        </w:rPr>
        <w:t>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21308F">
        <w:rPr>
          <w:bCs/>
          <w:sz w:val="24"/>
          <w:szCs w:val="24"/>
          <w:u w:val="single"/>
        </w:rPr>
        <w:t>086/2018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21308F">
        <w:rPr>
          <w:bCs/>
          <w:sz w:val="24"/>
          <w:szCs w:val="24"/>
          <w:u w:val="single"/>
        </w:rPr>
        <w:t>032/2018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21308F">
        <w:rPr>
          <w:rFonts w:ascii="Arial" w:hAnsi="Arial" w:cs="Arial"/>
          <w:sz w:val="24"/>
          <w:szCs w:val="24"/>
        </w:rPr>
        <w:t>120/2017</w:t>
      </w:r>
      <w:r>
        <w:rPr>
          <w:rFonts w:ascii="Arial" w:hAnsi="Arial" w:cs="Arial"/>
          <w:sz w:val="24"/>
          <w:szCs w:val="24"/>
        </w:rPr>
        <w:t xml:space="preserve"> de abril de 201</w:t>
      </w:r>
      <w:r w:rsidR="0021308F">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40690A">
        <w:rPr>
          <w:rFonts w:ascii="Arial" w:hAnsi="Arial" w:cs="Arial"/>
          <w:sz w:val="24"/>
          <w:szCs w:val="24"/>
        </w:rPr>
        <w:t>10</w:t>
      </w:r>
      <w:r>
        <w:rPr>
          <w:rFonts w:ascii="Arial" w:hAnsi="Arial" w:cs="Arial"/>
          <w:sz w:val="24"/>
          <w:szCs w:val="24"/>
        </w:rPr>
        <w:t xml:space="preserve"> de </w:t>
      </w:r>
      <w:r w:rsidR="0040690A">
        <w:rPr>
          <w:rFonts w:ascii="Arial" w:hAnsi="Arial" w:cs="Arial"/>
          <w:sz w:val="24"/>
          <w:szCs w:val="24"/>
        </w:rPr>
        <w:t>abril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FA7AF2" w:rsidRPr="00FA7AF2">
        <w:rPr>
          <w:rFonts w:ascii="Arial" w:hAnsi="Arial" w:cs="Arial"/>
          <w:bCs/>
          <w:sz w:val="24"/>
          <w:szCs w:val="24"/>
        </w:rPr>
        <w:t>AQUISIÇÃO TOLDOS, INCLUINDO A INSTALAÇÃO PARA USO NOS DIVERSOS SETORES E SECRETARIA DO MUNICÍPIO DE PAINS – MG</w:t>
      </w:r>
      <w:r>
        <w:rPr>
          <w:rFonts w:ascii="Arial" w:hAnsi="Arial" w:cs="Arial"/>
          <w:bCs/>
          <w:caps/>
          <w:sz w:val="24"/>
          <w:szCs w:val="24"/>
        </w:rPr>
        <w:t>.</w:t>
      </w:r>
      <w:r>
        <w:rPr>
          <w:rFonts w:ascii="Arial" w:hAnsi="Arial" w:cs="Arial"/>
          <w:b/>
          <w:bCs/>
          <w:cap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FA7AF2">
        <w:rPr>
          <w:rFonts w:ascii="Arial" w:hAnsi="Arial" w:cs="Arial"/>
          <w:sz w:val="24"/>
          <w:szCs w:val="24"/>
        </w:rPr>
        <w:t>10</w:t>
      </w:r>
      <w:r>
        <w:rPr>
          <w:rFonts w:ascii="Arial" w:hAnsi="Arial" w:cs="Arial"/>
          <w:sz w:val="24"/>
          <w:szCs w:val="24"/>
        </w:rPr>
        <w:t xml:space="preserve"> de </w:t>
      </w:r>
      <w:r w:rsidR="00FA7AF2">
        <w:rPr>
          <w:rFonts w:ascii="Arial" w:hAnsi="Arial" w:cs="Arial"/>
          <w:sz w:val="24"/>
          <w:szCs w:val="24"/>
        </w:rPr>
        <w:t>abril</w:t>
      </w:r>
      <w:r w:rsidR="00917A9B">
        <w:rPr>
          <w:rFonts w:ascii="Arial" w:hAnsi="Arial" w:cs="Arial"/>
          <w:sz w:val="24"/>
          <w:szCs w:val="24"/>
        </w:rPr>
        <w:t xml:space="preserve"> de 201</w:t>
      </w:r>
      <w:r w:rsidR="00FA7AF2">
        <w:rPr>
          <w:rFonts w:ascii="Arial" w:hAnsi="Arial" w:cs="Arial"/>
          <w:sz w:val="24"/>
          <w:szCs w:val="24"/>
        </w:rPr>
        <w:t>8</w:t>
      </w:r>
      <w:r>
        <w:rPr>
          <w:rFonts w:ascii="Arial" w:hAnsi="Arial" w:cs="Arial"/>
          <w:sz w:val="24"/>
          <w:szCs w:val="24"/>
        </w:rPr>
        <w:t xml:space="preserve">,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w:t>
      </w:r>
      <w:r>
        <w:rPr>
          <w:rFonts w:ascii="Arial" w:hAnsi="Arial" w:cs="Arial"/>
          <w:sz w:val="24"/>
          <w:szCs w:val="24"/>
        </w:rPr>
        <w:lastRenderedPageBreak/>
        <w:t>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FC5A29"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961FD8">
                                <w:rPr>
                                  <w:rFonts w:ascii="Arial" w:hAnsi="Arial" w:cs="Arial"/>
                                  <w:b/>
                                  <w:sz w:val="24"/>
                                  <w:szCs w:val="24"/>
                                </w:rPr>
                                <w:t>086/2018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961FD8">
                                <w:rPr>
                                  <w:rFonts w:ascii="Arial" w:hAnsi="Arial" w:cs="Arial"/>
                                  <w:b/>
                                  <w:sz w:val="24"/>
                                  <w:szCs w:val="24"/>
                                </w:rPr>
                                <w:t>032/2018</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961FD8">
                                <w:rPr>
                                  <w:rFonts w:ascii="Arial" w:hAnsi="Arial" w:cs="Arial"/>
                                  <w:b/>
                                  <w:sz w:val="24"/>
                                  <w:szCs w:val="24"/>
                                </w:rPr>
                                <w:t>086/2018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961FD8">
                                <w:rPr>
                                  <w:rFonts w:ascii="Arial" w:hAnsi="Arial" w:cs="Arial"/>
                                  <w:b/>
                                  <w:sz w:val="24"/>
                                  <w:szCs w:val="24"/>
                                </w:rPr>
                                <w:t>032/2018</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w:t>
      </w:r>
      <w:r w:rsidR="00FA0D4A">
        <w:rPr>
          <w:rFonts w:ascii="Arial" w:hAnsi="Arial" w:cs="Arial"/>
          <w:sz w:val="24"/>
          <w:szCs w:val="24"/>
        </w:rPr>
        <w:t xml:space="preserve">e instalar as </w:t>
      </w:r>
      <w:r>
        <w:rPr>
          <w:rFonts w:ascii="Arial" w:hAnsi="Arial" w:cs="Arial"/>
          <w:sz w:val="24"/>
          <w:szCs w:val="24"/>
        </w:rPr>
        <w:t>mercadorias</w:t>
      </w:r>
      <w:r w:rsidR="00CD615B">
        <w:rPr>
          <w:rFonts w:ascii="Arial" w:hAnsi="Arial" w:cs="Arial"/>
          <w:sz w:val="24"/>
          <w:szCs w:val="24"/>
        </w:rPr>
        <w:t>, objeto desse processo</w:t>
      </w:r>
      <w:r>
        <w:rPr>
          <w:rFonts w:ascii="Arial" w:hAnsi="Arial" w:cs="Arial"/>
          <w:sz w:val="24"/>
          <w:szCs w:val="24"/>
        </w:rPr>
        <w:t xml:space="preserve">, após a emissão da Ordem de Fornecimento, em no máximo </w:t>
      </w:r>
      <w:r w:rsidR="00FA0D4A">
        <w:rPr>
          <w:rFonts w:ascii="Arial" w:hAnsi="Arial" w:cs="Arial"/>
          <w:sz w:val="24"/>
          <w:szCs w:val="24"/>
        </w:rPr>
        <w:t>30</w:t>
      </w:r>
      <w:r>
        <w:rPr>
          <w:rFonts w:ascii="Arial" w:hAnsi="Arial" w:cs="Arial"/>
          <w:sz w:val="24"/>
          <w:szCs w:val="24"/>
        </w:rPr>
        <w:t xml:space="preserve"> (</w:t>
      </w:r>
      <w:r w:rsidR="00FA0D4A">
        <w:rPr>
          <w:rFonts w:ascii="Arial" w:hAnsi="Arial" w:cs="Arial"/>
          <w:sz w:val="24"/>
          <w:szCs w:val="24"/>
        </w:rPr>
        <w:t>trinta</w:t>
      </w:r>
      <w:r>
        <w:rPr>
          <w:rFonts w:ascii="Arial" w:hAnsi="Arial" w:cs="Arial"/>
          <w:sz w:val="24"/>
          <w:szCs w:val="24"/>
        </w:rPr>
        <w:t>) dias corridos no</w:t>
      </w:r>
      <w:r w:rsidR="00FA0D4A">
        <w:rPr>
          <w:rFonts w:ascii="Arial" w:hAnsi="Arial" w:cs="Arial"/>
          <w:sz w:val="24"/>
          <w:szCs w:val="24"/>
        </w:rPr>
        <w:t>s</w:t>
      </w:r>
      <w:r>
        <w:rPr>
          <w:rFonts w:ascii="Arial" w:hAnsi="Arial" w:cs="Arial"/>
          <w:sz w:val="24"/>
          <w:szCs w:val="24"/>
        </w:rPr>
        <w:t xml:space="preserve"> </w:t>
      </w:r>
      <w:r w:rsidR="00FA0D4A">
        <w:rPr>
          <w:rFonts w:ascii="Arial" w:hAnsi="Arial" w:cs="Arial"/>
          <w:sz w:val="24"/>
          <w:szCs w:val="24"/>
        </w:rPr>
        <w:t>locais designados de segunda a sexta</w:t>
      </w:r>
      <w:r>
        <w:rPr>
          <w:rFonts w:ascii="Arial" w:hAnsi="Arial" w:cs="Arial"/>
          <w:sz w:val="24"/>
          <w:szCs w:val="24"/>
        </w:rPr>
        <w:t>,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A41015" w:rsidRDefault="00A41015" w:rsidP="00301EC9">
      <w:pPr>
        <w:pStyle w:val="Cabealho"/>
        <w:tabs>
          <w:tab w:val="left" w:pos="8222"/>
        </w:tabs>
        <w:jc w:val="both"/>
        <w:rPr>
          <w:rFonts w:ascii="Arial" w:hAnsi="Arial" w:cs="Arial"/>
          <w:b/>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w:t>
      </w:r>
      <w:r>
        <w:rPr>
          <w:rFonts w:ascii="Arial" w:hAnsi="Arial" w:cs="Arial"/>
        </w:rPr>
        <w:lastRenderedPageBreak/>
        <w:t xml:space="preserve">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D6514D">
        <w:rPr>
          <w:rFonts w:ascii="Arial" w:hAnsi="Arial" w:cs="Arial"/>
        </w:rPr>
        <w:t>05</w:t>
      </w:r>
      <w:r>
        <w:rPr>
          <w:rFonts w:ascii="Arial" w:hAnsi="Arial" w:cs="Arial"/>
        </w:rPr>
        <w:t xml:space="preserve"> (</w:t>
      </w:r>
      <w:r w:rsidR="00D6514D">
        <w:rPr>
          <w:rFonts w:ascii="Arial" w:hAnsi="Arial" w:cs="Arial"/>
        </w:rPr>
        <w:t>cinco</w:t>
      </w:r>
      <w:r>
        <w:rPr>
          <w:rFonts w:ascii="Arial" w:hAnsi="Arial" w:cs="Arial"/>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w:t>
      </w:r>
      <w:r>
        <w:rPr>
          <w:rFonts w:ascii="Arial" w:hAnsi="Arial" w:cs="Arial"/>
        </w:rPr>
        <w:lastRenderedPageBreak/>
        <w:t>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723993">
        <w:rPr>
          <w:rFonts w:ascii="Arial" w:hAnsi="Arial" w:cs="Arial"/>
          <w:color w:val="000000"/>
          <w:spacing w:val="-3"/>
          <w:sz w:val="24"/>
          <w:szCs w:val="24"/>
        </w:rPr>
        <w:t>02.04.01.10.301.0008.1023.4.4.90.52.00/391</w:t>
      </w:r>
      <w:r w:rsidR="00723993">
        <w:rPr>
          <w:rFonts w:ascii="Arial" w:hAnsi="Arial" w:cs="Arial"/>
          <w:color w:val="000000"/>
          <w:spacing w:val="-3"/>
          <w:sz w:val="24"/>
          <w:szCs w:val="24"/>
        </w:rPr>
        <w:tab/>
      </w:r>
      <w:r w:rsidR="004A4AA4">
        <w:rPr>
          <w:rFonts w:ascii="Arial" w:hAnsi="Arial" w:cs="Arial"/>
          <w:color w:val="000000"/>
          <w:spacing w:val="-3"/>
          <w:sz w:val="24"/>
          <w:szCs w:val="24"/>
        </w:rPr>
        <w:tab/>
      </w:r>
      <w:r w:rsidR="004A4AA4">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4C69B8">
        <w:rPr>
          <w:rFonts w:ascii="Arial" w:hAnsi="Arial" w:cs="Arial"/>
          <w:b w:val="0"/>
          <w:sz w:val="24"/>
          <w:szCs w:val="24"/>
        </w:rPr>
        <w:t xml:space="preserve">O pagamento </w:t>
      </w:r>
      <w:r>
        <w:rPr>
          <w:rFonts w:ascii="Arial" w:hAnsi="Arial" w:cs="Arial"/>
          <w:b w:val="0"/>
          <w:sz w:val="24"/>
          <w:szCs w:val="24"/>
        </w:rPr>
        <w:t>será efetuado em até 10 (dias) após a entrega</w:t>
      </w:r>
      <w:r w:rsidR="004C69B8">
        <w:rPr>
          <w:rFonts w:ascii="Arial" w:hAnsi="Arial" w:cs="Arial"/>
          <w:b w:val="0"/>
          <w:sz w:val="24"/>
          <w:szCs w:val="24"/>
        </w:rPr>
        <w:t>, instalação e aprovação</w:t>
      </w:r>
      <w:r>
        <w:rPr>
          <w:rFonts w:ascii="Arial" w:hAnsi="Arial" w:cs="Arial"/>
          <w:b w:val="0"/>
          <w:sz w:val="24"/>
          <w:szCs w:val="24"/>
        </w:rPr>
        <w:t xml:space="preserve"> </w:t>
      </w:r>
      <w:r w:rsidR="004C69B8">
        <w:rPr>
          <w:rFonts w:ascii="Arial" w:hAnsi="Arial" w:cs="Arial"/>
          <w:b w:val="0"/>
          <w:sz w:val="24"/>
          <w:szCs w:val="24"/>
        </w:rPr>
        <w:t>do material instalado e dos serviços prestados</w:t>
      </w:r>
      <w:r>
        <w:rPr>
          <w:rFonts w:ascii="Arial" w:hAnsi="Arial" w:cs="Arial"/>
          <w:b w:val="0"/>
          <w:sz w:val="24"/>
          <w:szCs w:val="24"/>
        </w:rPr>
        <w:t xml:space="preserve">, </w:t>
      </w:r>
      <w:r w:rsidR="004C69B8">
        <w:rPr>
          <w:rFonts w:ascii="Arial" w:hAnsi="Arial" w:cs="Arial"/>
          <w:b w:val="0"/>
          <w:sz w:val="24"/>
          <w:szCs w:val="24"/>
        </w:rPr>
        <w:t xml:space="preserve"> e entrega da nota fiscal no almoxarifado da prefeitura, situado na Praça Tonico Rabelo, 164</w:t>
      </w:r>
      <w:r>
        <w:rPr>
          <w:rFonts w:ascii="Arial" w:hAnsi="Arial" w:cs="Arial"/>
          <w:b w:val="0"/>
          <w:sz w:val="24"/>
          <w:szCs w:val="24"/>
        </w:rPr>
        <w:t>, centro, Pains-MG, aberto  das 07:00 às 11:00 e de 13:00 às 17:00 h</w:t>
      </w:r>
      <w:r w:rsidR="004C69B8">
        <w:rPr>
          <w:rFonts w:ascii="Arial" w:hAnsi="Arial" w:cs="Arial"/>
          <w:b w:val="0"/>
          <w:sz w:val="24"/>
          <w:szCs w:val="24"/>
        </w:rPr>
        <w:t>oras, de segunda a sexta-feira.</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w:t>
      </w:r>
      <w:r w:rsidR="00C4514E">
        <w:rPr>
          <w:rFonts w:ascii="Arial" w:hAnsi="Arial" w:cs="Arial"/>
          <w:bCs/>
          <w:sz w:val="24"/>
          <w:szCs w:val="24"/>
        </w:rPr>
        <w:t>285</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C9594E">
        <w:rPr>
          <w:rFonts w:ascii="Arial" w:hAnsi="Arial" w:cs="Arial"/>
          <w:b w:val="0"/>
          <w:sz w:val="24"/>
          <w:szCs w:val="24"/>
        </w:rPr>
        <w:t xml:space="preserve">08 </w:t>
      </w:r>
      <w:r w:rsidR="00C4514E">
        <w:rPr>
          <w:rFonts w:ascii="Arial" w:hAnsi="Arial" w:cs="Arial"/>
          <w:b w:val="0"/>
          <w:sz w:val="24"/>
          <w:szCs w:val="24"/>
        </w:rPr>
        <w:t>de</w:t>
      </w:r>
      <w:r w:rsidR="00C9594E">
        <w:rPr>
          <w:rFonts w:ascii="Arial" w:hAnsi="Arial" w:cs="Arial"/>
          <w:b w:val="0"/>
          <w:sz w:val="24"/>
          <w:szCs w:val="24"/>
        </w:rPr>
        <w:t xml:space="preserve"> março 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110" w:rsidRDefault="00F82110" w:rsidP="00614201">
      <w:pPr>
        <w:spacing w:after="0" w:line="240" w:lineRule="auto"/>
      </w:pPr>
      <w:r>
        <w:separator/>
      </w:r>
    </w:p>
  </w:endnote>
  <w:endnote w:type="continuationSeparator" w:id="1">
    <w:p w:rsidR="00F82110" w:rsidRDefault="00F82110"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110" w:rsidRDefault="00F82110" w:rsidP="00614201">
      <w:pPr>
        <w:spacing w:after="0" w:line="240" w:lineRule="auto"/>
      </w:pPr>
      <w:r>
        <w:separator/>
      </w:r>
    </w:p>
  </w:footnote>
  <w:footnote w:type="continuationSeparator" w:id="1">
    <w:p w:rsidR="00F82110" w:rsidRDefault="00F82110"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614201"/>
    <w:rsid w:val="001272E0"/>
    <w:rsid w:val="00162A92"/>
    <w:rsid w:val="0021308F"/>
    <w:rsid w:val="00265FF1"/>
    <w:rsid w:val="002942C5"/>
    <w:rsid w:val="00301EC9"/>
    <w:rsid w:val="003C05FA"/>
    <w:rsid w:val="00403E80"/>
    <w:rsid w:val="0040690A"/>
    <w:rsid w:val="00423794"/>
    <w:rsid w:val="004552BF"/>
    <w:rsid w:val="004A4AA4"/>
    <w:rsid w:val="004C69B8"/>
    <w:rsid w:val="005263F8"/>
    <w:rsid w:val="00614201"/>
    <w:rsid w:val="00637230"/>
    <w:rsid w:val="00693CC1"/>
    <w:rsid w:val="00723993"/>
    <w:rsid w:val="008C5557"/>
    <w:rsid w:val="009013D5"/>
    <w:rsid w:val="00917A9B"/>
    <w:rsid w:val="00961FD8"/>
    <w:rsid w:val="00A41015"/>
    <w:rsid w:val="00A6606A"/>
    <w:rsid w:val="00A7073C"/>
    <w:rsid w:val="00AA12B1"/>
    <w:rsid w:val="00B64B1C"/>
    <w:rsid w:val="00BA3FB9"/>
    <w:rsid w:val="00BD4653"/>
    <w:rsid w:val="00C4514E"/>
    <w:rsid w:val="00C9594E"/>
    <w:rsid w:val="00CD615B"/>
    <w:rsid w:val="00D6514D"/>
    <w:rsid w:val="00F82110"/>
    <w:rsid w:val="00F944D5"/>
    <w:rsid w:val="00FA0D4A"/>
    <w:rsid w:val="00FA7AF2"/>
    <w:rsid w:val="00FB3844"/>
    <w:rsid w:val="00FC5A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3916</Words>
  <Characters>21152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2018-04-03T17:31:00Z</dcterms:created>
  <dcterms:modified xsi:type="dcterms:W3CDTF">2018-04-03T17:31:00Z</dcterms:modified>
</cp:coreProperties>
</file>