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24" w:rsidRDefault="00550324" w:rsidP="00550324">
      <w:r>
        <w:rPr>
          <w:noProof/>
          <w:lang w:eastAsia="pt-BR"/>
        </w:rPr>
        <w:drawing>
          <wp:inline distT="0" distB="0" distL="0" distR="0" wp14:anchorId="1E5AA568" wp14:editId="16885A54">
            <wp:extent cx="5400040" cy="686307"/>
            <wp:effectExtent l="0" t="0" r="0" b="0"/>
            <wp:docPr id="1" name="Imagem 1" descr="Foto Noticia Principal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Noticia Principal Grand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9" b="16767"/>
                    <a:stretch/>
                  </pic:blipFill>
                  <pic:spPr bwMode="auto">
                    <a:xfrm>
                      <a:off x="0" y="0"/>
                      <a:ext cx="5400040" cy="68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324" w:rsidRDefault="00550324" w:rsidP="009C0053">
      <w:pPr>
        <w:jc w:val="both"/>
      </w:pPr>
    </w:p>
    <w:p w:rsidR="00550324" w:rsidRDefault="00550324" w:rsidP="009C00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Municipal de Acompanhamento e Controle Social do Fundo de Manutenção e Desenvolvimento da Educação Básica e Valorização dos profissionais da Educação – FUNDEB</w:t>
      </w:r>
    </w:p>
    <w:p w:rsidR="00550324" w:rsidRDefault="00550324" w:rsidP="00550324">
      <w:pPr>
        <w:rPr>
          <w:rFonts w:ascii="Arial" w:hAnsi="Arial" w:cs="Arial"/>
          <w:sz w:val="24"/>
          <w:szCs w:val="24"/>
        </w:rPr>
      </w:pPr>
    </w:p>
    <w:p w:rsidR="00550324" w:rsidRDefault="00550324" w:rsidP="005503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PARECER PRESTAÇÃO DE CONTAS FUNDEB - REF: 2022 </w:t>
      </w:r>
    </w:p>
    <w:p w:rsidR="00550324" w:rsidRDefault="00550324" w:rsidP="00550324">
      <w:pPr>
        <w:rPr>
          <w:rFonts w:ascii="Arial" w:hAnsi="Arial" w:cs="Arial"/>
          <w:sz w:val="24"/>
          <w:szCs w:val="24"/>
        </w:rPr>
      </w:pPr>
    </w:p>
    <w:p w:rsidR="00550324" w:rsidRDefault="00550324" w:rsidP="009C00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Conselho, instituído através da Portaria </w:t>
      </w:r>
      <w:r w:rsidR="00EB1176">
        <w:rPr>
          <w:rFonts w:ascii="Arial" w:hAnsi="Arial" w:cs="Arial"/>
          <w:sz w:val="24"/>
          <w:szCs w:val="24"/>
        </w:rPr>
        <w:t>562/2022</w:t>
      </w:r>
      <w:r w:rsidR="009F1788">
        <w:rPr>
          <w:rFonts w:ascii="Arial" w:hAnsi="Arial" w:cs="Arial"/>
          <w:sz w:val="24"/>
          <w:szCs w:val="24"/>
        </w:rPr>
        <w:t>,</w:t>
      </w:r>
      <w:r w:rsidR="00EB1176">
        <w:rPr>
          <w:rFonts w:ascii="Arial" w:hAnsi="Arial" w:cs="Arial"/>
          <w:sz w:val="24"/>
          <w:szCs w:val="24"/>
        </w:rPr>
        <w:t xml:space="preserve"> de 26 de dezembro </w:t>
      </w:r>
      <w:r>
        <w:rPr>
          <w:rFonts w:ascii="Arial" w:hAnsi="Arial" w:cs="Arial"/>
          <w:sz w:val="24"/>
          <w:szCs w:val="24"/>
        </w:rPr>
        <w:t>de</w:t>
      </w:r>
      <w:r w:rsidR="009C0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2022,</w:t>
      </w:r>
      <w:r w:rsidR="009C0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dar-se á o </w:t>
      </w:r>
      <w:r w:rsidRPr="00CC57ED">
        <w:rPr>
          <w:rFonts w:ascii="Arial" w:hAnsi="Arial" w:cs="Arial"/>
          <w:b/>
          <w:sz w:val="24"/>
          <w:szCs w:val="24"/>
        </w:rPr>
        <w:t>PARECER FAVORÁVEL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57ED">
        <w:rPr>
          <w:rFonts w:ascii="Arial" w:hAnsi="Arial" w:cs="Arial"/>
          <w:sz w:val="24"/>
          <w:szCs w:val="24"/>
        </w:rPr>
        <w:t xml:space="preserve">à Prestação de </w:t>
      </w:r>
      <w:r>
        <w:rPr>
          <w:rFonts w:ascii="Arial" w:hAnsi="Arial" w:cs="Arial"/>
          <w:sz w:val="24"/>
          <w:szCs w:val="24"/>
        </w:rPr>
        <w:t>Contas dos recursos financeiros recebidos pelo município de Pains/MG no exercício de 2022,referente aos recursos do Fundo de Manutenção e Desenvolvimento da Educação Básica e Valorização dos profissionais da Educação – FUNDEB, visto pois que os referidos membros  se inteiraram das análises realizadas pelo conselho anterior sobre as despesas do Fundo e a emissão de documentos atualizados, constatou-se  o uso do recurso para os reais fins a que  destina- c se.</w:t>
      </w:r>
      <w:r w:rsidR="00EB1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saldo remanescente reprogramado para utilização no ano seguinte e dentro do percentual e período os quais a Lei confere permissão.</w:t>
      </w:r>
    </w:p>
    <w:p w:rsidR="00550324" w:rsidRDefault="00550324" w:rsidP="00550324">
      <w:pPr>
        <w:rPr>
          <w:rFonts w:ascii="Arial" w:hAnsi="Arial" w:cs="Arial"/>
          <w:sz w:val="24"/>
          <w:szCs w:val="24"/>
        </w:rPr>
      </w:pPr>
    </w:p>
    <w:p w:rsidR="00550324" w:rsidRDefault="00550324" w:rsidP="00550324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Saldo reprogramado para 2023.............           R$ 90.472,10</w:t>
      </w:r>
    </w:p>
    <w:p w:rsidR="00550324" w:rsidRPr="0032155F" w:rsidRDefault="00550324" w:rsidP="005503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creditado em 2022.......................           R$ 4.488.000,00</w:t>
      </w:r>
    </w:p>
    <w:p w:rsidR="00550324" w:rsidRPr="00935829" w:rsidRDefault="00550324" w:rsidP="005503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das despesas em 2022................           R$</w:t>
      </w:r>
      <w:r w:rsidR="009C0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3.300.000,00 </w:t>
      </w:r>
      <w:bookmarkEnd w:id="0"/>
    </w:p>
    <w:p w:rsidR="00550324" w:rsidRDefault="00550324" w:rsidP="00550324">
      <w:pPr>
        <w:tabs>
          <w:tab w:val="left" w:pos="4935"/>
        </w:tabs>
        <w:rPr>
          <w:rFonts w:ascii="Arial" w:hAnsi="Arial" w:cs="Arial"/>
          <w:sz w:val="24"/>
          <w:szCs w:val="24"/>
        </w:rPr>
      </w:pPr>
    </w:p>
    <w:p w:rsidR="00550324" w:rsidRDefault="00550324" w:rsidP="009C0053">
      <w:pPr>
        <w:tabs>
          <w:tab w:val="left" w:pos="493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Pains/MG,</w:t>
      </w:r>
      <w:r w:rsidR="00304D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 de março de 2023</w:t>
      </w:r>
      <w:r w:rsidR="00304D28">
        <w:rPr>
          <w:rFonts w:ascii="Arial" w:hAnsi="Arial" w:cs="Arial"/>
          <w:sz w:val="24"/>
          <w:szCs w:val="24"/>
        </w:rPr>
        <w:t>.</w:t>
      </w:r>
    </w:p>
    <w:p w:rsidR="00C51AD8" w:rsidRDefault="00C51AD8" w:rsidP="009C0053">
      <w:pPr>
        <w:tabs>
          <w:tab w:val="left" w:pos="4935"/>
        </w:tabs>
        <w:jc w:val="center"/>
        <w:rPr>
          <w:rFonts w:ascii="Arial" w:hAnsi="Arial" w:cs="Arial"/>
          <w:sz w:val="24"/>
          <w:szCs w:val="24"/>
        </w:rPr>
      </w:pPr>
    </w:p>
    <w:p w:rsidR="00550324" w:rsidRPr="00672624" w:rsidRDefault="00550324" w:rsidP="00C51AD8">
      <w:pPr>
        <w:tabs>
          <w:tab w:val="left" w:pos="49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550324" w:rsidRPr="00C51AD8" w:rsidRDefault="00550324" w:rsidP="00C51AD8">
      <w:pPr>
        <w:spacing w:after="0"/>
        <w:jc w:val="center"/>
        <w:rPr>
          <w:sz w:val="24"/>
        </w:rPr>
      </w:pPr>
      <w:r w:rsidRPr="00C51AD8">
        <w:rPr>
          <w:sz w:val="24"/>
        </w:rPr>
        <w:t>Aída Cândida de Jesus –</w:t>
      </w:r>
      <w:r w:rsidR="009C0053" w:rsidRPr="00C51AD8">
        <w:rPr>
          <w:sz w:val="24"/>
        </w:rPr>
        <w:t xml:space="preserve"> </w:t>
      </w:r>
      <w:r w:rsidRPr="00C51AD8">
        <w:rPr>
          <w:sz w:val="24"/>
        </w:rPr>
        <w:t>Presidente Conselho FUNDEB</w:t>
      </w:r>
    </w:p>
    <w:p w:rsidR="00550324" w:rsidRDefault="00550324" w:rsidP="00550324"/>
    <w:p w:rsidR="00937BCB" w:rsidRDefault="00550324" w:rsidP="009C0053">
      <w:pPr>
        <w:spacing w:line="360" w:lineRule="auto"/>
      </w:pPr>
      <w:r w:rsidRPr="009C0053">
        <w:rPr>
          <w:rFonts w:ascii="Arial" w:hAnsi="Arial" w:cs="Arial"/>
          <w:sz w:val="24"/>
        </w:rPr>
        <w:t>Conselheiros</w:t>
      </w:r>
      <w:r>
        <w:t>:__________________________________________________________________________________________________________________________________________________________________</w:t>
      </w:r>
      <w:r w:rsidR="009C00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37BCB" w:rsidSect="009C005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24"/>
    <w:rsid w:val="00304D28"/>
    <w:rsid w:val="00550324"/>
    <w:rsid w:val="005A4B55"/>
    <w:rsid w:val="005B1B3D"/>
    <w:rsid w:val="00845AD0"/>
    <w:rsid w:val="00937BCB"/>
    <w:rsid w:val="009C0053"/>
    <w:rsid w:val="009F1788"/>
    <w:rsid w:val="00C51AD8"/>
    <w:rsid w:val="00EB1176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1D45B-2B92-47FC-91F7-7518E341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Anildo José Cândido José</dc:creator>
  <cp:keywords/>
  <dc:description/>
  <cp:lastModifiedBy>TREM BARATO</cp:lastModifiedBy>
  <cp:revision>12</cp:revision>
  <cp:lastPrinted>2023-03-23T10:24:00Z</cp:lastPrinted>
  <dcterms:created xsi:type="dcterms:W3CDTF">2023-03-22T20:18:00Z</dcterms:created>
  <dcterms:modified xsi:type="dcterms:W3CDTF">2023-03-23T10:57:00Z</dcterms:modified>
</cp:coreProperties>
</file>